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59" w:rsidRDefault="00EF5959" w:rsidP="00EF5959">
      <w:pPr>
        <w:jc w:val="center"/>
        <w:rPr>
          <w:rFonts w:ascii="Times New Roman" w:hAnsi="Times New Roman" w:cs="Times New Roman"/>
          <w:sz w:val="28"/>
        </w:rPr>
      </w:pPr>
      <w:r>
        <w:rPr>
          <w:rFonts w:ascii="Times New Roman" w:hAnsi="Times New Roman" w:cs="Times New Roman"/>
          <w:sz w:val="28"/>
        </w:rPr>
        <w:t>ГУО «Ясли-сад №6 г.Волковыска»</w:t>
      </w:r>
    </w:p>
    <w:p w:rsidR="00EF5959" w:rsidRDefault="00EF5959" w:rsidP="00EF5959">
      <w:pPr>
        <w:jc w:val="center"/>
        <w:rPr>
          <w:rFonts w:ascii="Times New Roman" w:hAnsi="Times New Roman" w:cs="Times New Roman"/>
          <w:sz w:val="28"/>
        </w:rPr>
      </w:pPr>
    </w:p>
    <w:p w:rsidR="00EF5959" w:rsidRDefault="00EF5959" w:rsidP="00EF5959">
      <w:pPr>
        <w:jc w:val="center"/>
        <w:rPr>
          <w:rFonts w:ascii="Times New Roman" w:hAnsi="Times New Roman" w:cs="Times New Roman"/>
          <w:sz w:val="28"/>
        </w:rPr>
      </w:pPr>
    </w:p>
    <w:p w:rsidR="00EF5959" w:rsidRDefault="00EF5959" w:rsidP="00EF5959">
      <w:pPr>
        <w:jc w:val="center"/>
        <w:rPr>
          <w:rFonts w:ascii="Times New Roman" w:hAnsi="Times New Roman" w:cs="Times New Roman"/>
          <w:sz w:val="28"/>
        </w:rPr>
      </w:pPr>
    </w:p>
    <w:p w:rsidR="00EF5959" w:rsidRDefault="00EF5959" w:rsidP="00EF5959">
      <w:pPr>
        <w:jc w:val="center"/>
        <w:rPr>
          <w:rFonts w:ascii="Times New Roman" w:hAnsi="Times New Roman" w:cs="Times New Roman"/>
          <w:sz w:val="28"/>
        </w:rPr>
      </w:pPr>
    </w:p>
    <w:p w:rsidR="00EF5959" w:rsidRDefault="00EF5959" w:rsidP="00EF5959">
      <w:pPr>
        <w:jc w:val="center"/>
        <w:rPr>
          <w:rFonts w:ascii="Times New Roman" w:hAnsi="Times New Roman" w:cs="Times New Roman"/>
          <w:sz w:val="28"/>
        </w:rPr>
      </w:pPr>
    </w:p>
    <w:p w:rsidR="00EF5959" w:rsidRDefault="00EF5959" w:rsidP="00EF5959">
      <w:pPr>
        <w:jc w:val="center"/>
        <w:rPr>
          <w:rFonts w:ascii="Times New Roman" w:hAnsi="Times New Roman" w:cs="Times New Roman"/>
          <w:sz w:val="28"/>
        </w:rPr>
      </w:pPr>
    </w:p>
    <w:p w:rsidR="00EF5959" w:rsidRDefault="00EF5959" w:rsidP="00EF5959">
      <w:pPr>
        <w:jc w:val="center"/>
        <w:rPr>
          <w:rFonts w:ascii="Times New Roman" w:hAnsi="Times New Roman" w:cs="Times New Roman"/>
          <w:sz w:val="28"/>
        </w:rPr>
      </w:pPr>
    </w:p>
    <w:p w:rsidR="003D5BCD" w:rsidRDefault="00EF5959" w:rsidP="003D5BCD">
      <w:pPr>
        <w:tabs>
          <w:tab w:val="left" w:pos="2940"/>
          <w:tab w:val="center" w:pos="4677"/>
        </w:tabs>
        <w:jc w:val="center"/>
        <w:rPr>
          <w:rFonts w:ascii="Times New Roman" w:hAnsi="Times New Roman" w:cs="Times New Roman"/>
          <w:b/>
          <w:sz w:val="28"/>
        </w:rPr>
      </w:pPr>
      <w:r>
        <w:rPr>
          <w:rFonts w:ascii="Times New Roman" w:hAnsi="Times New Roman" w:cs="Times New Roman"/>
          <w:b/>
          <w:sz w:val="28"/>
        </w:rPr>
        <w:t>Приёмы развития познавательной д</w:t>
      </w:r>
      <w:r w:rsidR="003D5BCD">
        <w:rPr>
          <w:rFonts w:ascii="Times New Roman" w:hAnsi="Times New Roman" w:cs="Times New Roman"/>
          <w:b/>
          <w:sz w:val="28"/>
        </w:rPr>
        <w:t>еятельности у детей дошкольного</w:t>
      </w:r>
    </w:p>
    <w:p w:rsidR="003D5BCD" w:rsidRDefault="00EF5959" w:rsidP="003D5BCD">
      <w:pPr>
        <w:tabs>
          <w:tab w:val="left" w:pos="2940"/>
          <w:tab w:val="center" w:pos="4677"/>
        </w:tabs>
        <w:jc w:val="center"/>
        <w:rPr>
          <w:rFonts w:ascii="Times New Roman" w:hAnsi="Times New Roman" w:cs="Times New Roman"/>
          <w:b/>
          <w:sz w:val="28"/>
        </w:rPr>
      </w:pPr>
      <w:bookmarkStart w:id="0" w:name="_GoBack"/>
      <w:bookmarkEnd w:id="0"/>
      <w:r>
        <w:rPr>
          <w:rFonts w:ascii="Times New Roman" w:hAnsi="Times New Roman" w:cs="Times New Roman"/>
          <w:b/>
          <w:sz w:val="28"/>
        </w:rPr>
        <w:t>возраста с нарушениями психического ра</w:t>
      </w:r>
      <w:r w:rsidR="003D5BCD">
        <w:rPr>
          <w:rFonts w:ascii="Times New Roman" w:hAnsi="Times New Roman" w:cs="Times New Roman"/>
          <w:b/>
          <w:sz w:val="28"/>
        </w:rPr>
        <w:t>звития</w:t>
      </w:r>
    </w:p>
    <w:p w:rsidR="00EF5959" w:rsidRDefault="003D5BCD" w:rsidP="003D5BCD">
      <w:pPr>
        <w:tabs>
          <w:tab w:val="left" w:pos="2940"/>
          <w:tab w:val="center" w:pos="4677"/>
        </w:tabs>
        <w:jc w:val="center"/>
        <w:rPr>
          <w:rFonts w:ascii="Times New Roman" w:hAnsi="Times New Roman" w:cs="Times New Roman"/>
          <w:b/>
          <w:sz w:val="28"/>
        </w:rPr>
      </w:pPr>
      <w:r>
        <w:rPr>
          <w:rFonts w:ascii="Times New Roman" w:hAnsi="Times New Roman" w:cs="Times New Roman"/>
          <w:b/>
          <w:sz w:val="28"/>
        </w:rPr>
        <w:t xml:space="preserve"> (трудностями в обучении)</w:t>
      </w: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pStyle w:val="a3"/>
        <w:ind w:left="4956"/>
        <w:rPr>
          <w:rFonts w:ascii="Times New Roman" w:hAnsi="Times New Roman" w:cs="Times New Roman"/>
          <w:sz w:val="28"/>
        </w:rPr>
      </w:pPr>
      <w:r>
        <w:rPr>
          <w:rFonts w:ascii="Times New Roman" w:hAnsi="Times New Roman" w:cs="Times New Roman"/>
          <w:sz w:val="28"/>
        </w:rPr>
        <w:t>подготовила учитель-дефектолог</w:t>
      </w:r>
    </w:p>
    <w:p w:rsidR="00EF5959" w:rsidRDefault="00EF5959" w:rsidP="00EF5959">
      <w:pPr>
        <w:pStyle w:val="a3"/>
        <w:ind w:left="4956"/>
        <w:rPr>
          <w:rFonts w:ascii="Times New Roman" w:hAnsi="Times New Roman" w:cs="Times New Roman"/>
          <w:sz w:val="28"/>
        </w:rPr>
      </w:pPr>
      <w:r>
        <w:rPr>
          <w:rFonts w:ascii="Times New Roman" w:hAnsi="Times New Roman" w:cs="Times New Roman"/>
          <w:sz w:val="28"/>
        </w:rPr>
        <w:t>2 квалификационной категории Верстак Л.П.</w:t>
      </w:r>
    </w:p>
    <w:p w:rsidR="00EF5959" w:rsidRDefault="00EF5959" w:rsidP="00EF5959">
      <w:pPr>
        <w:tabs>
          <w:tab w:val="left" w:pos="5800"/>
        </w:tabs>
        <w:ind w:left="5800"/>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rPr>
          <w:rFonts w:ascii="Times New Roman" w:hAnsi="Times New Roman" w:cs="Times New Roman"/>
          <w:sz w:val="28"/>
        </w:rPr>
      </w:pPr>
    </w:p>
    <w:p w:rsidR="00EF5959" w:rsidRDefault="00EF5959" w:rsidP="00EF5959">
      <w:pPr>
        <w:tabs>
          <w:tab w:val="left" w:pos="2800"/>
        </w:tabs>
        <w:jc w:val="center"/>
        <w:rPr>
          <w:rFonts w:ascii="Times New Roman" w:hAnsi="Times New Roman" w:cs="Times New Roman"/>
          <w:sz w:val="28"/>
        </w:rPr>
      </w:pPr>
      <w:r>
        <w:rPr>
          <w:rFonts w:ascii="Times New Roman" w:hAnsi="Times New Roman" w:cs="Times New Roman"/>
          <w:sz w:val="28"/>
        </w:rPr>
        <w:t>2020г.</w:t>
      </w:r>
    </w:p>
    <w:p w:rsidR="00EF5959" w:rsidRPr="00CE176C" w:rsidRDefault="00EF5959" w:rsidP="00CE176C">
      <w:pPr>
        <w:tabs>
          <w:tab w:val="left" w:pos="2800"/>
        </w:tabs>
        <w:spacing w:line="276" w:lineRule="auto"/>
        <w:jc w:val="center"/>
        <w:rPr>
          <w:rFonts w:ascii="Times New Roman" w:hAnsi="Times New Roman" w:cs="Times New Roman"/>
          <w:b/>
          <w:sz w:val="36"/>
        </w:rPr>
      </w:pPr>
      <w:r w:rsidRPr="00CE176C">
        <w:rPr>
          <w:rFonts w:ascii="Times New Roman" w:hAnsi="Times New Roman" w:cs="Times New Roman"/>
          <w:b/>
          <w:i/>
          <w:sz w:val="28"/>
        </w:rPr>
        <w:lastRenderedPageBreak/>
        <w:t>Приёмы развития познавательной деятельности у детей дошкольного возраста с нарушениями психического развития (трудностями в обучении)</w:t>
      </w:r>
    </w:p>
    <w:p w:rsidR="00684EA0" w:rsidRDefault="00EF5959" w:rsidP="00CE176C">
      <w:pPr>
        <w:spacing w:line="276" w:lineRule="auto"/>
        <w:ind w:firstLine="709"/>
        <w:jc w:val="both"/>
        <w:rPr>
          <w:rFonts w:ascii="Times New Roman" w:hAnsi="Times New Roman"/>
          <w:iCs/>
          <w:color w:val="000000"/>
          <w:sz w:val="28"/>
          <w:szCs w:val="28"/>
          <w:shd w:val="clear" w:color="auto" w:fill="FFFFFF"/>
        </w:rPr>
      </w:pPr>
      <w:r>
        <w:rPr>
          <w:rFonts w:ascii="Times New Roman" w:hAnsi="Times New Roman"/>
          <w:iCs/>
          <w:color w:val="000000"/>
          <w:sz w:val="28"/>
          <w:szCs w:val="28"/>
          <w:shd w:val="clear" w:color="auto" w:fill="FFFFFF"/>
        </w:rPr>
        <w:t xml:space="preserve">   Каждый ребенок — особенный, это бесспорно. Но есть дети, о которых говорят «особенный» не для того, чтобы подчеркнуть уникальность способностей, а для того, чтобы обозначить отличающие его особые потребности. В последние десятилетия обозначилась проблема увеличения числа детей с особенностями психофизического развития, в том числе с нарушениями психического развития (трудностями в обучении).</w:t>
      </w:r>
    </w:p>
    <w:p w:rsidR="0062119C" w:rsidRDefault="0062119C" w:rsidP="00CE176C">
      <w:pPr>
        <w:spacing w:line="276" w:lineRule="auto"/>
        <w:ind w:firstLine="709"/>
        <w:jc w:val="both"/>
        <w:rPr>
          <w:rFonts w:ascii="Times New Roman" w:hAnsi="Times New Roman"/>
          <w:iCs/>
          <w:color w:val="000000"/>
          <w:sz w:val="28"/>
          <w:szCs w:val="28"/>
          <w:shd w:val="clear" w:color="auto" w:fill="FFFFFF"/>
        </w:rPr>
      </w:pPr>
      <w:r>
        <w:rPr>
          <w:rFonts w:ascii="Times New Roman" w:hAnsi="Times New Roman"/>
          <w:iCs/>
          <w:color w:val="000000"/>
          <w:sz w:val="28"/>
          <w:szCs w:val="28"/>
          <w:shd w:val="clear" w:color="auto" w:fill="FFFFFF"/>
        </w:rPr>
        <w:t>Данная категория детей характеризуется качественно своеобразной психологической структурой нарушения, которая, согласно исследованиям Е.С. Слепович, состоит из следующих компонентов:</w:t>
      </w:r>
    </w:p>
    <w:p w:rsidR="0062119C" w:rsidRPr="004615DD" w:rsidRDefault="0062119C" w:rsidP="00CE176C">
      <w:pPr>
        <w:pStyle w:val="a3"/>
        <w:numPr>
          <w:ilvl w:val="0"/>
          <w:numId w:val="1"/>
        </w:numPr>
        <w:spacing w:line="276" w:lineRule="auto"/>
        <w:ind w:left="284" w:firstLine="0"/>
        <w:jc w:val="both"/>
        <w:rPr>
          <w:rFonts w:ascii="Times New Roman" w:hAnsi="Times New Roman" w:cs="Times New Roman"/>
          <w:sz w:val="28"/>
        </w:rPr>
      </w:pPr>
      <w:r w:rsidRPr="004615DD">
        <w:rPr>
          <w:rFonts w:ascii="Times New Roman" w:hAnsi="Times New Roman" w:cs="Times New Roman"/>
          <w:sz w:val="28"/>
        </w:rPr>
        <w:t>Недостаточная сформированность мотивационно-целевой основы деятельности</w:t>
      </w:r>
      <w:r w:rsidR="004615DD" w:rsidRPr="004615DD">
        <w:rPr>
          <w:rFonts w:ascii="Times New Roman" w:hAnsi="Times New Roman" w:cs="Times New Roman"/>
          <w:sz w:val="28"/>
        </w:rPr>
        <w:t>;</w:t>
      </w:r>
    </w:p>
    <w:p w:rsidR="004615DD" w:rsidRPr="004615DD" w:rsidRDefault="004615DD" w:rsidP="00CE176C">
      <w:pPr>
        <w:pStyle w:val="a3"/>
        <w:numPr>
          <w:ilvl w:val="0"/>
          <w:numId w:val="1"/>
        </w:numPr>
        <w:spacing w:line="276" w:lineRule="auto"/>
        <w:ind w:left="284" w:firstLine="0"/>
        <w:jc w:val="both"/>
        <w:rPr>
          <w:rFonts w:ascii="Times New Roman" w:hAnsi="Times New Roman" w:cs="Times New Roman"/>
          <w:sz w:val="28"/>
        </w:rPr>
      </w:pPr>
      <w:r w:rsidRPr="004615DD">
        <w:rPr>
          <w:rFonts w:ascii="Times New Roman" w:hAnsi="Times New Roman" w:cs="Times New Roman"/>
          <w:sz w:val="28"/>
        </w:rPr>
        <w:t>Диффузность, ригидность, конкретность образов-представлений;</w:t>
      </w:r>
    </w:p>
    <w:p w:rsidR="004615DD" w:rsidRDefault="004615DD" w:rsidP="00CE176C">
      <w:pPr>
        <w:pStyle w:val="a3"/>
        <w:numPr>
          <w:ilvl w:val="0"/>
          <w:numId w:val="1"/>
        </w:numPr>
        <w:spacing w:line="276" w:lineRule="auto"/>
        <w:ind w:left="284" w:firstLine="0"/>
        <w:jc w:val="both"/>
        <w:rPr>
          <w:rFonts w:ascii="Times New Roman" w:hAnsi="Times New Roman" w:cs="Times New Roman"/>
          <w:sz w:val="28"/>
        </w:rPr>
      </w:pPr>
      <w:r w:rsidRPr="004615DD">
        <w:rPr>
          <w:rFonts w:ascii="Times New Roman" w:hAnsi="Times New Roman" w:cs="Times New Roman"/>
          <w:sz w:val="28"/>
        </w:rPr>
        <w:t>Нарушение знаково-символической деятельности.</w:t>
      </w:r>
    </w:p>
    <w:p w:rsidR="004615DD" w:rsidRDefault="004615DD" w:rsidP="00CE176C">
      <w:pPr>
        <w:spacing w:line="276" w:lineRule="auto"/>
        <w:ind w:left="284"/>
        <w:jc w:val="both"/>
        <w:rPr>
          <w:rFonts w:ascii="Times New Roman" w:hAnsi="Times New Roman" w:cs="Times New Roman"/>
          <w:sz w:val="28"/>
        </w:rPr>
      </w:pPr>
      <w:r>
        <w:rPr>
          <w:rFonts w:ascii="Times New Roman" w:hAnsi="Times New Roman" w:cs="Times New Roman"/>
          <w:sz w:val="28"/>
        </w:rPr>
        <w:t>Эти особенности находят проявление во всех сферах жизни детей. Значительная неоднородность нарушенных и сохранных звеньев психической деятельности, ярко выраженная неравномерность их развития, замедленный процесс формирования межанализаторных связей, из-за которых затрудняется выполнение и контроль сложных действий,-всё это характеризует данные особенности.</w:t>
      </w:r>
    </w:p>
    <w:p w:rsidR="00DB3DC5" w:rsidRPr="00DB3DC5" w:rsidRDefault="00DB3DC5" w:rsidP="00CE176C">
      <w:pPr>
        <w:spacing w:before="150" w:after="18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rPr>
        <w:t xml:space="preserve">У детей с </w:t>
      </w:r>
      <w:r>
        <w:rPr>
          <w:rFonts w:ascii="Times New Roman" w:hAnsi="Times New Roman"/>
          <w:iCs/>
          <w:color w:val="000000"/>
          <w:sz w:val="28"/>
          <w:szCs w:val="28"/>
          <w:shd w:val="clear" w:color="auto" w:fill="FFFFFF"/>
        </w:rPr>
        <w:t>нарушениями психического развития (трудностями в обучении)</w:t>
      </w:r>
      <w:r>
        <w:rPr>
          <w:rFonts w:ascii="Times New Roman" w:eastAsia="Times New Roman" w:hAnsi="Times New Roman"/>
          <w:sz w:val="28"/>
          <w:szCs w:val="28"/>
        </w:rPr>
        <w:t xml:space="preserve"> низкий уровень работоспособности, быстрая утомляемость, объем и темп работы ниже, чем у нормально развивающихся сверстников. </w:t>
      </w:r>
      <w:r>
        <w:rPr>
          <w:rFonts w:ascii="Times New Roman" w:eastAsia="Times New Roman" w:hAnsi="Times New Roman"/>
          <w:sz w:val="28"/>
          <w:szCs w:val="28"/>
        </w:rPr>
        <w:br/>
        <w:t>Отмечаются нарушения внимания, памяти, восприятия и других познавательных процессов, умственной работоспособности, целенаправленности деятельности</w:t>
      </w:r>
      <w:r w:rsidRPr="00DB3DC5">
        <w:rPr>
          <w:rFonts w:ascii="Times New Roman" w:eastAsia="Times New Roman" w:hAnsi="Times New Roman" w:cs="Times New Roman"/>
          <w:sz w:val="28"/>
          <w:szCs w:val="28"/>
        </w:rPr>
        <w:t xml:space="preserve">, </w:t>
      </w:r>
      <w:r w:rsidRPr="00DB3DC5">
        <w:rPr>
          <w:rFonts w:ascii="Times New Roman" w:eastAsia="Times New Roman" w:hAnsi="Times New Roman" w:cs="Times New Roman"/>
          <w:sz w:val="28"/>
          <w:szCs w:val="28"/>
          <w:lang w:eastAsia="ru-RU"/>
        </w:rPr>
        <w:t>ограниченность словаря, неполноценность понятий, низкий уровень практических обобщений, недостаточность словесной регуляции действий. Наблюдается отставание в развитии контекстной речи; существенно запаздывает развитие внутренней речи, что затрудняет формирование прогнозирования, саморегуляции в деятельности. У детей с задержкой психического развития выявляется бедный, недифференцированный словарный запас. При использовании даже имеющихся в словаре слов дети часто допускают ошибки, связанные с неточным, а иногда и неправильным пониманием их смысла.</w:t>
      </w:r>
    </w:p>
    <w:p w:rsidR="00DB3DC5" w:rsidRDefault="00DB3DC5" w:rsidP="00CE176C">
      <w:pPr>
        <w:spacing w:before="150" w:after="180" w:line="276" w:lineRule="auto"/>
        <w:ind w:firstLine="709"/>
        <w:jc w:val="both"/>
        <w:rPr>
          <w:rFonts w:ascii="Times New Roman" w:eastAsia="Times New Roman" w:hAnsi="Times New Roman" w:cs="Times New Roman"/>
          <w:sz w:val="28"/>
          <w:szCs w:val="28"/>
          <w:lang w:eastAsia="ru-RU"/>
        </w:rPr>
      </w:pPr>
      <w:r w:rsidRPr="00DB3DC5">
        <w:rPr>
          <w:rFonts w:ascii="Times New Roman" w:eastAsia="Times New Roman" w:hAnsi="Times New Roman" w:cs="Times New Roman"/>
          <w:sz w:val="28"/>
          <w:szCs w:val="28"/>
          <w:lang w:eastAsia="ru-RU"/>
        </w:rPr>
        <w:lastRenderedPageBreak/>
        <w:t xml:space="preserve">Одним словом дети часто обозначают не только сходные, но и относящиеся к разным смысловым группам понятия. Недостаточность словарного запаса связана с недостаточностью знаний и представлений этих детей об окружающем мире, о количественных, пространственных, причинно-следственных отношениях, что в свою очередь определяется особенностями познавательной деятельности личности при </w:t>
      </w:r>
      <w:r w:rsidR="009A5B07">
        <w:rPr>
          <w:rFonts w:ascii="Times New Roman" w:eastAsia="Times New Roman" w:hAnsi="Times New Roman" w:cs="Times New Roman"/>
          <w:sz w:val="28"/>
          <w:szCs w:val="28"/>
          <w:lang w:eastAsia="ru-RU"/>
        </w:rPr>
        <w:t>нарушении</w:t>
      </w:r>
      <w:r w:rsidRPr="00DB3DC5">
        <w:rPr>
          <w:rFonts w:ascii="Times New Roman" w:eastAsia="Times New Roman" w:hAnsi="Times New Roman" w:cs="Times New Roman"/>
          <w:sz w:val="28"/>
          <w:szCs w:val="28"/>
          <w:lang w:eastAsia="ru-RU"/>
        </w:rPr>
        <w:t xml:space="preserve"> психического развития.</w:t>
      </w:r>
    </w:p>
    <w:p w:rsidR="005E4013" w:rsidRPr="00CE176C" w:rsidRDefault="009A5B07" w:rsidP="00CE176C">
      <w:pPr>
        <w:tabs>
          <w:tab w:val="left" w:pos="2800"/>
        </w:tabs>
        <w:spacing w:line="276" w:lineRule="auto"/>
        <w:ind w:firstLine="709"/>
        <w:jc w:val="both"/>
        <w:rPr>
          <w:rFonts w:ascii="Times New Roman" w:hAnsi="Times New Roman" w:cs="Times New Roman"/>
          <w:sz w:val="36"/>
        </w:rPr>
      </w:pPr>
      <w:r w:rsidRPr="00BA5AB5">
        <w:rPr>
          <w:rFonts w:ascii="Times New Roman" w:eastAsia="Times New Roman" w:hAnsi="Times New Roman" w:cs="Times New Roman"/>
          <w:sz w:val="28"/>
          <w:szCs w:val="28"/>
          <w:lang w:eastAsia="ru-RU"/>
        </w:rPr>
        <w:t xml:space="preserve">Поэтому в своей работе </w:t>
      </w:r>
      <w:r w:rsidR="00CE176C" w:rsidRPr="00CE176C">
        <w:rPr>
          <w:rFonts w:ascii="Times New Roman" w:hAnsi="Times New Roman" w:cs="Times New Roman"/>
          <w:sz w:val="28"/>
        </w:rPr>
        <w:t>для развития познавательной деятельности у детей дошкольного возраста с нарушениями психического развития (трудностями в обучении)</w:t>
      </w:r>
      <w:r w:rsidR="00CE176C">
        <w:rPr>
          <w:rFonts w:ascii="Times New Roman" w:hAnsi="Times New Roman" w:cs="Times New Roman"/>
          <w:sz w:val="36"/>
        </w:rPr>
        <w:t xml:space="preserve"> </w:t>
      </w:r>
      <w:r w:rsidRPr="00BA5AB5">
        <w:rPr>
          <w:rFonts w:ascii="Times New Roman" w:eastAsia="Times New Roman" w:hAnsi="Times New Roman" w:cs="Times New Roman"/>
          <w:sz w:val="28"/>
          <w:szCs w:val="28"/>
          <w:lang w:eastAsia="ru-RU"/>
        </w:rPr>
        <w:t>использую следующие приёмы:</w:t>
      </w:r>
      <w:r w:rsidRPr="00BA5AB5">
        <w:rPr>
          <w:rFonts w:ascii="Times New Roman" w:eastAsia="Times New Roman" w:hAnsi="Times New Roman" w:cs="Times New Roman"/>
          <w:color w:val="000000"/>
          <w:sz w:val="28"/>
          <w:szCs w:val="28"/>
          <w:lang w:eastAsia="ru-RU"/>
        </w:rPr>
        <w:t xml:space="preserve"> </w:t>
      </w:r>
    </w:p>
    <w:p w:rsidR="009A5B07" w:rsidRPr="00BA5AB5" w:rsidRDefault="009A5B07" w:rsidP="00CE176C">
      <w:pPr>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sidRPr="00BA5AB5">
        <w:rPr>
          <w:rFonts w:ascii="Times New Roman" w:eastAsia="Times New Roman" w:hAnsi="Times New Roman" w:cs="Times New Roman"/>
          <w:color w:val="000000"/>
          <w:sz w:val="28"/>
          <w:szCs w:val="28"/>
          <w:lang w:eastAsia="ru-RU"/>
        </w:rPr>
        <w:t>Специально организовыва</w:t>
      </w:r>
      <w:r w:rsidR="005E4013" w:rsidRPr="00BA5AB5">
        <w:rPr>
          <w:rFonts w:ascii="Times New Roman" w:eastAsia="Times New Roman" w:hAnsi="Times New Roman" w:cs="Times New Roman"/>
          <w:color w:val="000000"/>
          <w:sz w:val="28"/>
          <w:szCs w:val="28"/>
          <w:lang w:eastAsia="ru-RU"/>
        </w:rPr>
        <w:t>ю</w:t>
      </w:r>
      <w:r w:rsidRPr="00BA5AB5">
        <w:rPr>
          <w:rFonts w:ascii="Times New Roman" w:eastAsia="Times New Roman" w:hAnsi="Times New Roman" w:cs="Times New Roman"/>
          <w:color w:val="000000"/>
          <w:sz w:val="28"/>
          <w:szCs w:val="28"/>
          <w:lang w:eastAsia="ru-RU"/>
        </w:rPr>
        <w:t xml:space="preserve"> и направля</w:t>
      </w:r>
      <w:r w:rsidR="005E4013" w:rsidRPr="00BA5AB5">
        <w:rPr>
          <w:rFonts w:ascii="Times New Roman" w:eastAsia="Times New Roman" w:hAnsi="Times New Roman" w:cs="Times New Roman"/>
          <w:color w:val="000000"/>
          <w:sz w:val="28"/>
          <w:szCs w:val="28"/>
          <w:lang w:eastAsia="ru-RU"/>
        </w:rPr>
        <w:t>ю</w:t>
      </w:r>
      <w:r w:rsidRPr="00BA5AB5">
        <w:rPr>
          <w:rFonts w:ascii="Times New Roman" w:eastAsia="Times New Roman" w:hAnsi="Times New Roman" w:cs="Times New Roman"/>
          <w:color w:val="000000"/>
          <w:sz w:val="28"/>
          <w:szCs w:val="28"/>
          <w:lang w:eastAsia="ru-RU"/>
        </w:rPr>
        <w:t xml:space="preserve"> внимание детей.</w:t>
      </w:r>
    </w:p>
    <w:p w:rsidR="009A5B07" w:rsidRPr="00BA5AB5" w:rsidRDefault="009A5B07" w:rsidP="00CE176C">
      <w:pPr>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sidRPr="00BA5AB5">
        <w:rPr>
          <w:rFonts w:ascii="Times New Roman" w:eastAsia="Times New Roman" w:hAnsi="Times New Roman" w:cs="Times New Roman"/>
          <w:color w:val="000000"/>
          <w:sz w:val="28"/>
          <w:szCs w:val="28"/>
          <w:lang w:eastAsia="ru-RU"/>
        </w:rPr>
        <w:t>Стро</w:t>
      </w:r>
      <w:r w:rsidR="005E4013" w:rsidRPr="00BA5AB5">
        <w:rPr>
          <w:rFonts w:ascii="Times New Roman" w:eastAsia="Times New Roman" w:hAnsi="Times New Roman" w:cs="Times New Roman"/>
          <w:color w:val="000000"/>
          <w:sz w:val="28"/>
          <w:szCs w:val="28"/>
          <w:lang w:eastAsia="ru-RU"/>
        </w:rPr>
        <w:t>го отбираю</w:t>
      </w:r>
      <w:r w:rsidRPr="00BA5AB5">
        <w:rPr>
          <w:rFonts w:ascii="Times New Roman" w:eastAsia="Times New Roman" w:hAnsi="Times New Roman" w:cs="Times New Roman"/>
          <w:color w:val="000000"/>
          <w:sz w:val="28"/>
          <w:szCs w:val="28"/>
          <w:lang w:eastAsia="ru-RU"/>
        </w:rPr>
        <w:t xml:space="preserve"> наглядные и дидактические материалы, </w:t>
      </w:r>
      <w:r w:rsidR="005E4013" w:rsidRPr="00BA5AB5">
        <w:rPr>
          <w:rFonts w:ascii="Times New Roman" w:eastAsia="Times New Roman" w:hAnsi="Times New Roman" w:cs="Times New Roman"/>
          <w:color w:val="000000"/>
          <w:sz w:val="28"/>
          <w:szCs w:val="28"/>
          <w:lang w:eastAsia="ru-RU"/>
        </w:rPr>
        <w:t xml:space="preserve">стараясь </w:t>
      </w:r>
      <w:r w:rsidRPr="00BA5AB5">
        <w:rPr>
          <w:rFonts w:ascii="Times New Roman" w:eastAsia="Times New Roman" w:hAnsi="Times New Roman" w:cs="Times New Roman"/>
          <w:color w:val="000000"/>
          <w:sz w:val="28"/>
          <w:szCs w:val="28"/>
          <w:lang w:eastAsia="ru-RU"/>
        </w:rPr>
        <w:t>не перегружать ребенк</w:t>
      </w:r>
      <w:r w:rsidR="005E4013" w:rsidRPr="00BA5AB5">
        <w:rPr>
          <w:rFonts w:ascii="Times New Roman" w:eastAsia="Times New Roman" w:hAnsi="Times New Roman" w:cs="Times New Roman"/>
          <w:color w:val="000000"/>
          <w:sz w:val="28"/>
          <w:szCs w:val="28"/>
          <w:lang w:eastAsia="ru-RU"/>
        </w:rPr>
        <w:t>а лишней наглядностью. Размещаю</w:t>
      </w:r>
      <w:r w:rsidRPr="00BA5AB5">
        <w:rPr>
          <w:rFonts w:ascii="Times New Roman" w:eastAsia="Times New Roman" w:hAnsi="Times New Roman" w:cs="Times New Roman"/>
          <w:color w:val="000000"/>
          <w:sz w:val="28"/>
          <w:szCs w:val="28"/>
          <w:lang w:eastAsia="ru-RU"/>
        </w:rPr>
        <w:t xml:space="preserve"> его таким образом, чтобы лишний материал не отвлекал внимание ребенка.</w:t>
      </w:r>
    </w:p>
    <w:p w:rsidR="009A5B07" w:rsidRPr="00BA5AB5" w:rsidRDefault="005E4013" w:rsidP="00CE176C">
      <w:pPr>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sidRPr="00BA5AB5">
        <w:rPr>
          <w:rFonts w:ascii="Times New Roman" w:eastAsia="Times New Roman" w:hAnsi="Times New Roman" w:cs="Times New Roman"/>
          <w:color w:val="000000"/>
          <w:sz w:val="28"/>
          <w:szCs w:val="28"/>
          <w:lang w:eastAsia="ru-RU"/>
        </w:rPr>
        <w:t>Предоставляю</w:t>
      </w:r>
      <w:r w:rsidR="009A5B07" w:rsidRPr="00BA5AB5">
        <w:rPr>
          <w:rFonts w:ascii="Times New Roman" w:eastAsia="Times New Roman" w:hAnsi="Times New Roman" w:cs="Times New Roman"/>
          <w:color w:val="000000"/>
          <w:sz w:val="28"/>
          <w:szCs w:val="28"/>
          <w:lang w:eastAsia="ru-RU"/>
        </w:rPr>
        <w:t xml:space="preserve"> ребенку возможность действовать неоднократно в одних и тех же условиях, многократно повторять пройденный материал, т.к. </w:t>
      </w:r>
      <w:r w:rsidRPr="00BA5AB5">
        <w:rPr>
          <w:rFonts w:ascii="Times New Roman" w:eastAsia="Times New Roman" w:hAnsi="Times New Roman" w:cs="Times New Roman"/>
          <w:color w:val="000000"/>
          <w:sz w:val="28"/>
          <w:szCs w:val="28"/>
          <w:lang w:eastAsia="ru-RU"/>
        </w:rPr>
        <w:t>он</w:t>
      </w:r>
      <w:r w:rsidR="009A5B07" w:rsidRPr="00BA5AB5">
        <w:rPr>
          <w:rFonts w:ascii="Times New Roman" w:eastAsia="Times New Roman" w:hAnsi="Times New Roman" w:cs="Times New Roman"/>
          <w:color w:val="000000"/>
          <w:sz w:val="28"/>
          <w:szCs w:val="28"/>
          <w:lang w:eastAsia="ru-RU"/>
        </w:rPr>
        <w:t xml:space="preserve"> нужд</w:t>
      </w:r>
      <w:r w:rsidRPr="00BA5AB5">
        <w:rPr>
          <w:rFonts w:ascii="Times New Roman" w:eastAsia="Times New Roman" w:hAnsi="Times New Roman" w:cs="Times New Roman"/>
          <w:color w:val="000000"/>
          <w:sz w:val="28"/>
          <w:szCs w:val="28"/>
          <w:lang w:eastAsia="ru-RU"/>
        </w:rPr>
        <w:t>ае</w:t>
      </w:r>
      <w:r w:rsidR="009A5B07" w:rsidRPr="00BA5AB5">
        <w:rPr>
          <w:rFonts w:ascii="Times New Roman" w:eastAsia="Times New Roman" w:hAnsi="Times New Roman" w:cs="Times New Roman"/>
          <w:color w:val="000000"/>
          <w:sz w:val="28"/>
          <w:szCs w:val="28"/>
          <w:lang w:eastAsia="ru-RU"/>
        </w:rPr>
        <w:t>тся в большем количестве проб, чтобы освоить способ деятельности</w:t>
      </w:r>
    </w:p>
    <w:p w:rsidR="009A5B07" w:rsidRDefault="009A5B07" w:rsidP="00CE176C">
      <w:pPr>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sidRPr="00BA5AB5">
        <w:rPr>
          <w:rFonts w:ascii="Times New Roman" w:eastAsia="Times New Roman" w:hAnsi="Times New Roman" w:cs="Times New Roman"/>
          <w:color w:val="000000"/>
          <w:sz w:val="28"/>
          <w:szCs w:val="28"/>
          <w:lang w:eastAsia="ru-RU"/>
        </w:rPr>
        <w:t>Дроб</w:t>
      </w:r>
      <w:r w:rsidR="005E4013" w:rsidRPr="00BA5AB5">
        <w:rPr>
          <w:rFonts w:ascii="Times New Roman" w:eastAsia="Times New Roman" w:hAnsi="Times New Roman" w:cs="Times New Roman"/>
          <w:color w:val="000000"/>
          <w:sz w:val="28"/>
          <w:szCs w:val="28"/>
          <w:lang w:eastAsia="ru-RU"/>
        </w:rPr>
        <w:t>лю</w:t>
      </w:r>
      <w:r w:rsidRPr="00BA5AB5">
        <w:rPr>
          <w:rFonts w:ascii="Times New Roman" w:eastAsia="Times New Roman" w:hAnsi="Times New Roman" w:cs="Times New Roman"/>
          <w:color w:val="000000"/>
          <w:sz w:val="28"/>
          <w:szCs w:val="28"/>
          <w:lang w:eastAsia="ru-RU"/>
        </w:rPr>
        <w:t xml:space="preserve"> задание на части и предъявля</w:t>
      </w:r>
      <w:r w:rsidR="005E4013" w:rsidRPr="00BA5AB5">
        <w:rPr>
          <w:rFonts w:ascii="Times New Roman" w:eastAsia="Times New Roman" w:hAnsi="Times New Roman" w:cs="Times New Roman"/>
          <w:color w:val="000000"/>
          <w:sz w:val="28"/>
          <w:szCs w:val="28"/>
          <w:lang w:eastAsia="ru-RU"/>
        </w:rPr>
        <w:t>ю</w:t>
      </w:r>
      <w:r w:rsidRPr="00BA5AB5">
        <w:rPr>
          <w:rFonts w:ascii="Times New Roman" w:eastAsia="Times New Roman" w:hAnsi="Times New Roman" w:cs="Times New Roman"/>
          <w:color w:val="000000"/>
          <w:sz w:val="28"/>
          <w:szCs w:val="28"/>
          <w:lang w:eastAsia="ru-RU"/>
        </w:rPr>
        <w:t xml:space="preserve"> ребенку поэтапно, формулируя задачу </w:t>
      </w:r>
      <w:r w:rsidRPr="00BA5AB5">
        <w:rPr>
          <w:rFonts w:ascii="Times New Roman" w:eastAsia="Times New Roman" w:hAnsi="Times New Roman" w:cs="Times New Roman"/>
          <w:i/>
          <w:iCs/>
          <w:color w:val="000000"/>
          <w:sz w:val="28"/>
          <w:szCs w:val="28"/>
          <w:lang w:eastAsia="ru-RU"/>
        </w:rPr>
        <w:t>(инструкцию)</w:t>
      </w:r>
      <w:r w:rsidRPr="00BA5AB5">
        <w:rPr>
          <w:rFonts w:ascii="Times New Roman" w:eastAsia="Times New Roman" w:hAnsi="Times New Roman" w:cs="Times New Roman"/>
          <w:color w:val="000000"/>
          <w:sz w:val="28"/>
          <w:szCs w:val="28"/>
          <w:lang w:eastAsia="ru-RU"/>
        </w:rPr>
        <w:t xml:space="preserve"> предельно </w:t>
      </w:r>
      <w:r w:rsidR="005E4013" w:rsidRPr="00BA5AB5">
        <w:rPr>
          <w:rFonts w:ascii="Times New Roman" w:eastAsia="Times New Roman" w:hAnsi="Times New Roman" w:cs="Times New Roman"/>
          <w:color w:val="000000"/>
          <w:sz w:val="28"/>
          <w:szCs w:val="28"/>
          <w:lang w:eastAsia="ru-RU"/>
        </w:rPr>
        <w:t xml:space="preserve">четко и конкретно, т.к. </w:t>
      </w:r>
      <w:r w:rsidRPr="00BA5AB5">
        <w:rPr>
          <w:rFonts w:ascii="Times New Roman" w:eastAsia="Times New Roman" w:hAnsi="Times New Roman" w:cs="Times New Roman"/>
          <w:color w:val="000000"/>
          <w:sz w:val="28"/>
          <w:szCs w:val="28"/>
          <w:lang w:eastAsia="ru-RU"/>
        </w:rPr>
        <w:t>дет</w:t>
      </w:r>
      <w:r w:rsidR="005E4013" w:rsidRPr="00BA5AB5">
        <w:rPr>
          <w:rFonts w:ascii="Times New Roman" w:eastAsia="Times New Roman" w:hAnsi="Times New Roman" w:cs="Times New Roman"/>
          <w:color w:val="000000"/>
          <w:sz w:val="28"/>
          <w:szCs w:val="28"/>
          <w:lang w:eastAsia="ru-RU"/>
        </w:rPr>
        <w:t>и испытывают трудности</w:t>
      </w:r>
      <w:r w:rsidRPr="00BA5AB5">
        <w:rPr>
          <w:rFonts w:ascii="Times New Roman" w:eastAsia="Times New Roman" w:hAnsi="Times New Roman" w:cs="Times New Roman"/>
          <w:color w:val="000000"/>
          <w:sz w:val="28"/>
          <w:szCs w:val="28"/>
          <w:lang w:eastAsia="ru-RU"/>
        </w:rPr>
        <w:t xml:space="preserve"> </w:t>
      </w:r>
      <w:r w:rsidR="005E4013" w:rsidRPr="00BA5AB5">
        <w:rPr>
          <w:rFonts w:ascii="Times New Roman" w:eastAsia="Times New Roman" w:hAnsi="Times New Roman" w:cs="Times New Roman"/>
          <w:color w:val="000000"/>
          <w:sz w:val="28"/>
          <w:szCs w:val="28"/>
          <w:lang w:eastAsia="ru-RU"/>
        </w:rPr>
        <w:t xml:space="preserve">в понимании </w:t>
      </w:r>
      <w:r w:rsidRPr="00BA5AB5">
        <w:rPr>
          <w:rFonts w:ascii="Times New Roman" w:eastAsia="Times New Roman" w:hAnsi="Times New Roman" w:cs="Times New Roman"/>
          <w:color w:val="000000"/>
          <w:sz w:val="28"/>
          <w:szCs w:val="28"/>
          <w:lang w:eastAsia="ru-RU"/>
        </w:rPr>
        <w:t>сложны</w:t>
      </w:r>
      <w:r w:rsidR="005E4013" w:rsidRPr="00BA5AB5">
        <w:rPr>
          <w:rFonts w:ascii="Times New Roman" w:eastAsia="Times New Roman" w:hAnsi="Times New Roman" w:cs="Times New Roman"/>
          <w:color w:val="000000"/>
          <w:sz w:val="28"/>
          <w:szCs w:val="28"/>
          <w:lang w:eastAsia="ru-RU"/>
        </w:rPr>
        <w:t>х</w:t>
      </w:r>
      <w:r w:rsidRPr="00BA5AB5">
        <w:rPr>
          <w:rFonts w:ascii="Times New Roman" w:eastAsia="Times New Roman" w:hAnsi="Times New Roman" w:cs="Times New Roman"/>
          <w:color w:val="000000"/>
          <w:sz w:val="28"/>
          <w:szCs w:val="28"/>
          <w:lang w:eastAsia="ru-RU"/>
        </w:rPr>
        <w:t xml:space="preserve"> инструкци</w:t>
      </w:r>
      <w:r w:rsidR="005E4013" w:rsidRPr="00BA5AB5">
        <w:rPr>
          <w:rFonts w:ascii="Times New Roman" w:eastAsia="Times New Roman" w:hAnsi="Times New Roman" w:cs="Times New Roman"/>
          <w:color w:val="000000"/>
          <w:sz w:val="28"/>
          <w:szCs w:val="28"/>
          <w:lang w:eastAsia="ru-RU"/>
        </w:rPr>
        <w:t xml:space="preserve">й. </w:t>
      </w:r>
      <w:r w:rsidRPr="00BA5AB5">
        <w:rPr>
          <w:rFonts w:ascii="Times New Roman" w:eastAsia="Times New Roman" w:hAnsi="Times New Roman" w:cs="Times New Roman"/>
          <w:color w:val="000000"/>
          <w:sz w:val="28"/>
          <w:szCs w:val="28"/>
          <w:lang w:eastAsia="ru-RU"/>
        </w:rPr>
        <w:t>Например, вместо инструкции </w:t>
      </w:r>
      <w:r w:rsidRPr="00BA5AB5">
        <w:rPr>
          <w:rFonts w:ascii="Times New Roman" w:eastAsia="Times New Roman" w:hAnsi="Times New Roman" w:cs="Times New Roman"/>
          <w:b/>
          <w:bCs/>
          <w:i/>
          <w:iCs/>
          <w:color w:val="000000"/>
          <w:sz w:val="28"/>
          <w:szCs w:val="28"/>
          <w:lang w:eastAsia="ru-RU"/>
        </w:rPr>
        <w:t>«Составь рассказ по картинке»</w:t>
      </w:r>
      <w:r w:rsidRPr="00BA5AB5">
        <w:rPr>
          <w:rFonts w:ascii="Times New Roman" w:eastAsia="Times New Roman" w:hAnsi="Times New Roman" w:cs="Times New Roman"/>
          <w:color w:val="000000"/>
          <w:sz w:val="28"/>
          <w:szCs w:val="28"/>
          <w:lang w:eastAsia="ru-RU"/>
        </w:rPr>
        <w:t> целесообразн</w:t>
      </w:r>
      <w:r w:rsidR="005E4013" w:rsidRPr="00BA5AB5">
        <w:rPr>
          <w:rFonts w:ascii="Times New Roman" w:eastAsia="Times New Roman" w:hAnsi="Times New Roman" w:cs="Times New Roman"/>
          <w:color w:val="000000"/>
          <w:sz w:val="28"/>
          <w:szCs w:val="28"/>
          <w:lang w:eastAsia="ru-RU"/>
        </w:rPr>
        <w:t>ее</w:t>
      </w:r>
      <w:r w:rsidRPr="00BA5AB5">
        <w:rPr>
          <w:rFonts w:ascii="Times New Roman" w:eastAsia="Times New Roman" w:hAnsi="Times New Roman" w:cs="Times New Roman"/>
          <w:color w:val="000000"/>
          <w:sz w:val="28"/>
          <w:szCs w:val="28"/>
          <w:lang w:eastAsia="ru-RU"/>
        </w:rPr>
        <w:t xml:space="preserve"> сказать следующее: </w:t>
      </w:r>
      <w:r w:rsidRPr="00BA5AB5">
        <w:rPr>
          <w:rFonts w:ascii="Times New Roman" w:eastAsia="Times New Roman" w:hAnsi="Times New Roman" w:cs="Times New Roman"/>
          <w:b/>
          <w:bCs/>
          <w:i/>
          <w:iCs/>
          <w:color w:val="000000"/>
          <w:sz w:val="28"/>
          <w:szCs w:val="28"/>
          <w:lang w:eastAsia="ru-RU"/>
        </w:rPr>
        <w:t>«Посмотри на эту картинку. Кто здесь нарисован? Что они делают? Что с ними происходит? Расскажи»</w:t>
      </w:r>
      <w:r w:rsidRPr="00BA5AB5">
        <w:rPr>
          <w:rFonts w:ascii="Times New Roman" w:eastAsia="Times New Roman" w:hAnsi="Times New Roman" w:cs="Times New Roman"/>
          <w:color w:val="000000"/>
          <w:sz w:val="28"/>
          <w:szCs w:val="28"/>
          <w:lang w:eastAsia="ru-RU"/>
        </w:rPr>
        <w:t>.</w:t>
      </w:r>
    </w:p>
    <w:p w:rsidR="00CE176C" w:rsidRDefault="00CE176C" w:rsidP="00CE176C">
      <w:pPr>
        <w:pStyle w:val="a4"/>
        <w:numPr>
          <w:ilvl w:val="0"/>
          <w:numId w:val="9"/>
        </w:numPr>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Темп подачи материала  спокойный, ровный, медленный, с многократным повтором основных моментов</w:t>
      </w:r>
    </w:p>
    <w:p w:rsidR="00CE176C" w:rsidRPr="00CE176C" w:rsidRDefault="00CE176C" w:rsidP="00CE176C">
      <w:pPr>
        <w:pStyle w:val="a3"/>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sidRPr="00CE176C">
        <w:rPr>
          <w:rFonts w:ascii="Times New Roman" w:eastAsia="Times New Roman" w:hAnsi="Times New Roman"/>
          <w:sz w:val="28"/>
          <w:szCs w:val="28"/>
        </w:rPr>
        <w:t>Создаю максимально спокойную обстановку на занятии, поддерживаю атмосферу доброжелательности</w:t>
      </w:r>
    </w:p>
    <w:p w:rsidR="009A5B07" w:rsidRPr="00BA5AB5" w:rsidRDefault="009A5B07" w:rsidP="00CE176C">
      <w:pPr>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sidRPr="00BA5AB5">
        <w:rPr>
          <w:rFonts w:ascii="Times New Roman" w:eastAsia="Times New Roman" w:hAnsi="Times New Roman" w:cs="Times New Roman"/>
          <w:color w:val="000000"/>
          <w:sz w:val="28"/>
          <w:szCs w:val="28"/>
          <w:lang w:eastAsia="ru-RU"/>
        </w:rPr>
        <w:t>Не принужда</w:t>
      </w:r>
      <w:r w:rsidR="005E4013" w:rsidRPr="00BA5AB5">
        <w:rPr>
          <w:rFonts w:ascii="Times New Roman" w:eastAsia="Times New Roman" w:hAnsi="Times New Roman" w:cs="Times New Roman"/>
          <w:color w:val="000000"/>
          <w:sz w:val="28"/>
          <w:szCs w:val="28"/>
          <w:lang w:eastAsia="ru-RU"/>
        </w:rPr>
        <w:t>ю</w:t>
      </w:r>
      <w:r w:rsidRPr="00BA5AB5">
        <w:rPr>
          <w:rFonts w:ascii="Times New Roman" w:eastAsia="Times New Roman" w:hAnsi="Times New Roman" w:cs="Times New Roman"/>
          <w:color w:val="000000"/>
          <w:sz w:val="28"/>
          <w:szCs w:val="28"/>
          <w:lang w:eastAsia="ru-RU"/>
        </w:rPr>
        <w:t xml:space="preserve"> ребенка продолжать деятельность после наступления утомления. Высокая степень истощаемости детей с </w:t>
      </w:r>
      <w:r w:rsidR="005E4013" w:rsidRPr="00BA5AB5">
        <w:rPr>
          <w:rFonts w:ascii="Times New Roman" w:eastAsia="Times New Roman" w:hAnsi="Times New Roman" w:cs="Times New Roman"/>
          <w:color w:val="000000"/>
          <w:sz w:val="28"/>
          <w:szCs w:val="28"/>
          <w:lang w:eastAsia="ru-RU"/>
        </w:rPr>
        <w:t xml:space="preserve">нарушением психического развития </w:t>
      </w:r>
      <w:r w:rsidRPr="00BA5AB5">
        <w:rPr>
          <w:rFonts w:ascii="Times New Roman" w:eastAsia="Times New Roman" w:hAnsi="Times New Roman" w:cs="Times New Roman"/>
          <w:color w:val="000000"/>
          <w:sz w:val="28"/>
          <w:szCs w:val="28"/>
          <w:lang w:eastAsia="ru-RU"/>
        </w:rPr>
        <w:t>может принимать форму как утомления, так и излишнего возбуждения. Однако многие де</w:t>
      </w:r>
      <w:r w:rsidR="005E4013" w:rsidRPr="00BA5AB5">
        <w:rPr>
          <w:rFonts w:ascii="Times New Roman" w:eastAsia="Times New Roman" w:hAnsi="Times New Roman" w:cs="Times New Roman"/>
          <w:color w:val="000000"/>
          <w:sz w:val="28"/>
          <w:szCs w:val="28"/>
          <w:lang w:eastAsia="ru-RU"/>
        </w:rPr>
        <w:t xml:space="preserve">ти </w:t>
      </w:r>
      <w:r w:rsidRPr="00BA5AB5">
        <w:rPr>
          <w:rFonts w:ascii="Times New Roman" w:eastAsia="Times New Roman" w:hAnsi="Times New Roman" w:cs="Times New Roman"/>
          <w:color w:val="000000"/>
          <w:sz w:val="28"/>
          <w:szCs w:val="28"/>
          <w:lang w:eastAsia="ru-RU"/>
        </w:rPr>
        <w:t>склонны манипулировать взрослыми, используя собственную утомляемость как предлог для избегания ситуаций, требующих от них произвольного поведения.</w:t>
      </w:r>
    </w:p>
    <w:p w:rsidR="009A5B07" w:rsidRDefault="005E4013" w:rsidP="00CE176C">
      <w:pPr>
        <w:pStyle w:val="a3"/>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sidRPr="00BA5AB5">
        <w:rPr>
          <w:rFonts w:ascii="Times New Roman" w:eastAsia="Times New Roman" w:hAnsi="Times New Roman" w:cs="Times New Roman"/>
          <w:color w:val="000000"/>
          <w:sz w:val="28"/>
          <w:szCs w:val="28"/>
          <w:lang w:eastAsia="ru-RU"/>
        </w:rPr>
        <w:lastRenderedPageBreak/>
        <w:t>Занятие строю</w:t>
      </w:r>
      <w:r w:rsidR="009A5B07" w:rsidRPr="00BA5AB5">
        <w:rPr>
          <w:rFonts w:ascii="Times New Roman" w:eastAsia="Times New Roman" w:hAnsi="Times New Roman" w:cs="Times New Roman"/>
          <w:color w:val="000000"/>
          <w:sz w:val="28"/>
          <w:szCs w:val="28"/>
          <w:lang w:eastAsia="ru-RU"/>
        </w:rPr>
        <w:t xml:space="preserve"> по определенной постоянной схеме, с учетом индивидуальных особенностей ребенка.</w:t>
      </w:r>
    </w:p>
    <w:p w:rsidR="00CE176C" w:rsidRPr="00BA5AB5" w:rsidRDefault="00CE176C" w:rsidP="00CE176C">
      <w:pPr>
        <w:pStyle w:val="a3"/>
        <w:shd w:val="clear" w:color="auto" w:fill="FFFFFF"/>
        <w:spacing w:before="240" w:after="0" w:line="276" w:lineRule="auto"/>
        <w:jc w:val="both"/>
        <w:rPr>
          <w:rFonts w:ascii="Times New Roman" w:eastAsia="Times New Roman" w:hAnsi="Times New Roman" w:cs="Times New Roman"/>
          <w:color w:val="000000"/>
          <w:sz w:val="28"/>
          <w:szCs w:val="28"/>
          <w:lang w:eastAsia="ru-RU"/>
        </w:rPr>
      </w:pPr>
    </w:p>
    <w:p w:rsidR="009A5B07" w:rsidRPr="00BA5AB5" w:rsidRDefault="009A5B07" w:rsidP="00CE176C">
      <w:pPr>
        <w:pStyle w:val="a3"/>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sidRPr="00BA5AB5">
        <w:rPr>
          <w:rFonts w:ascii="Times New Roman" w:eastAsia="Times New Roman" w:hAnsi="Times New Roman" w:cs="Times New Roman"/>
          <w:color w:val="000000"/>
          <w:sz w:val="28"/>
          <w:szCs w:val="28"/>
          <w:lang w:eastAsia="ru-RU"/>
        </w:rPr>
        <w:t xml:space="preserve">Любое сопровождение детей с </w:t>
      </w:r>
      <w:r w:rsidR="00BA5AB5" w:rsidRPr="00BA5AB5">
        <w:rPr>
          <w:rFonts w:ascii="Times New Roman" w:eastAsia="Times New Roman" w:hAnsi="Times New Roman" w:cs="Times New Roman"/>
          <w:color w:val="000000"/>
          <w:sz w:val="28"/>
          <w:szCs w:val="28"/>
          <w:lang w:eastAsia="ru-RU"/>
        </w:rPr>
        <w:t xml:space="preserve">нарушением </w:t>
      </w:r>
      <w:r w:rsidRPr="00BA5AB5">
        <w:rPr>
          <w:rFonts w:ascii="Times New Roman" w:eastAsia="Times New Roman" w:hAnsi="Times New Roman" w:cs="Times New Roman"/>
          <w:color w:val="000000"/>
          <w:sz w:val="28"/>
          <w:szCs w:val="28"/>
          <w:lang w:eastAsia="ru-RU"/>
        </w:rPr>
        <w:t>психического развития представляет собой комплекс специальных занятий и упражнений, направленных на повышение познавательного интереса, формирование произвольных форм поведения, развитие психологических основ учебной деятельности.</w:t>
      </w:r>
    </w:p>
    <w:p w:rsidR="009A5B07" w:rsidRPr="00BA5AB5" w:rsidRDefault="009A5B07" w:rsidP="00CE176C">
      <w:pPr>
        <w:pStyle w:val="a4"/>
        <w:numPr>
          <w:ilvl w:val="0"/>
          <w:numId w:val="9"/>
        </w:numPr>
        <w:spacing w:before="240" w:line="276" w:lineRule="auto"/>
        <w:jc w:val="both"/>
        <w:rPr>
          <w:rFonts w:ascii="Times New Roman" w:eastAsia="Times New Roman" w:hAnsi="Times New Roman"/>
          <w:sz w:val="28"/>
          <w:szCs w:val="28"/>
        </w:rPr>
      </w:pPr>
      <w:r w:rsidRPr="00BA5AB5">
        <w:rPr>
          <w:rFonts w:ascii="Times New Roman" w:eastAsia="Times New Roman" w:hAnsi="Times New Roman"/>
          <w:sz w:val="28"/>
          <w:szCs w:val="28"/>
        </w:rPr>
        <w:t>Активизирую работу всех анализаторов (двигательного, зрительного, слухового, кинестетического). Дети обязательно должны слушать, смотреть, проговаривать.</w:t>
      </w:r>
    </w:p>
    <w:p w:rsidR="009A5B07" w:rsidRPr="00BA5AB5" w:rsidRDefault="009A5B07" w:rsidP="00CE176C">
      <w:pPr>
        <w:pStyle w:val="a4"/>
        <w:numPr>
          <w:ilvl w:val="0"/>
          <w:numId w:val="9"/>
        </w:numPr>
        <w:spacing w:before="240" w:line="276" w:lineRule="auto"/>
        <w:jc w:val="both"/>
        <w:rPr>
          <w:rFonts w:ascii="Times New Roman" w:eastAsia="Times New Roman" w:hAnsi="Times New Roman"/>
          <w:sz w:val="28"/>
          <w:szCs w:val="28"/>
        </w:rPr>
      </w:pPr>
      <w:r w:rsidRPr="00BA5AB5">
        <w:rPr>
          <w:rFonts w:ascii="Times New Roman" w:eastAsia="Times New Roman" w:hAnsi="Times New Roman"/>
          <w:sz w:val="28"/>
          <w:szCs w:val="28"/>
        </w:rPr>
        <w:t>Развиваю самоконтроль, даю возможность самостоятельно находить ошибки у себя, используя игровые приемы.</w:t>
      </w:r>
    </w:p>
    <w:p w:rsidR="009A5B07" w:rsidRPr="00BA5AB5" w:rsidRDefault="004A0CD7" w:rsidP="00CE176C">
      <w:pPr>
        <w:pStyle w:val="a4"/>
        <w:numPr>
          <w:ilvl w:val="0"/>
          <w:numId w:val="9"/>
        </w:numPr>
        <w:spacing w:before="240" w:line="276" w:lineRule="auto"/>
        <w:jc w:val="both"/>
        <w:rPr>
          <w:rFonts w:ascii="Times New Roman" w:eastAsia="Times New Roman" w:hAnsi="Times New Roman"/>
          <w:sz w:val="28"/>
          <w:szCs w:val="28"/>
        </w:rPr>
      </w:pPr>
      <w:r>
        <w:rPr>
          <w:rFonts w:ascii="Times New Roman" w:eastAsia="Times New Roman" w:hAnsi="Times New Roman"/>
          <w:sz w:val="28"/>
          <w:szCs w:val="28"/>
        </w:rPr>
        <w:t>С</w:t>
      </w:r>
      <w:r w:rsidR="009A5B07" w:rsidRPr="00BA5AB5">
        <w:rPr>
          <w:rFonts w:ascii="Times New Roman" w:eastAsia="Times New Roman" w:hAnsi="Times New Roman"/>
          <w:sz w:val="28"/>
          <w:szCs w:val="28"/>
        </w:rPr>
        <w:t xml:space="preserve"> целью предупреждения переутомления, провожу равномерные включения в </w:t>
      </w:r>
      <w:r w:rsidR="00BA5AB5" w:rsidRPr="00BA5AB5">
        <w:rPr>
          <w:rFonts w:ascii="Times New Roman" w:eastAsia="Times New Roman" w:hAnsi="Times New Roman"/>
          <w:sz w:val="28"/>
          <w:szCs w:val="28"/>
        </w:rPr>
        <w:t>занятие</w:t>
      </w:r>
      <w:r w:rsidR="009A5B07" w:rsidRPr="00BA5AB5">
        <w:rPr>
          <w:rFonts w:ascii="Times New Roman" w:eastAsia="Times New Roman" w:hAnsi="Times New Roman"/>
          <w:sz w:val="28"/>
          <w:szCs w:val="28"/>
        </w:rPr>
        <w:t xml:space="preserve"> динамических пауз. </w:t>
      </w:r>
    </w:p>
    <w:p w:rsidR="004A0CD7" w:rsidRDefault="004A0CD7" w:rsidP="00CE176C">
      <w:pPr>
        <w:numPr>
          <w:ilvl w:val="0"/>
          <w:numId w:val="18"/>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Обращаю внимание ребенка на положительный итог его работы.</w:t>
      </w:r>
    </w:p>
    <w:p w:rsidR="009A5B07" w:rsidRPr="00BA5AB5" w:rsidRDefault="00CE176C" w:rsidP="00CE176C">
      <w:pPr>
        <w:pStyle w:val="a4"/>
        <w:numPr>
          <w:ilvl w:val="0"/>
          <w:numId w:val="9"/>
        </w:numPr>
        <w:spacing w:before="240" w:line="276" w:lineRule="auto"/>
        <w:jc w:val="both"/>
        <w:rPr>
          <w:rFonts w:ascii="Times New Roman" w:eastAsia="Times New Roman" w:hAnsi="Times New Roman"/>
          <w:sz w:val="28"/>
          <w:szCs w:val="28"/>
        </w:rPr>
      </w:pPr>
      <w:r w:rsidRPr="00BA5AB5">
        <w:rPr>
          <w:rFonts w:ascii="Times New Roman" w:eastAsia="Times New Roman" w:hAnsi="Times New Roman"/>
          <w:sz w:val="28"/>
          <w:szCs w:val="28"/>
        </w:rPr>
        <w:t>Использую похвалу за успехи.</w:t>
      </w:r>
    </w:p>
    <w:p w:rsidR="004A0CD7" w:rsidRDefault="004A0CD7" w:rsidP="00CE176C">
      <w:pPr>
        <w:pStyle w:val="a3"/>
        <w:numPr>
          <w:ilvl w:val="0"/>
          <w:numId w:val="9"/>
        </w:numPr>
        <w:shd w:val="clear" w:color="auto" w:fill="FFFFFF"/>
        <w:spacing w:before="240"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усталость не закрепилась у ребенка как негативный итог общения с педагогом, обязательно использую церемонию </w:t>
      </w:r>
      <w:r>
        <w:rPr>
          <w:rFonts w:ascii="Times New Roman" w:eastAsia="Times New Roman" w:hAnsi="Times New Roman" w:cs="Times New Roman"/>
          <w:b/>
          <w:bCs/>
          <w:i/>
          <w:iCs/>
          <w:color w:val="000000"/>
          <w:sz w:val="28"/>
          <w:szCs w:val="28"/>
          <w:lang w:eastAsia="ru-RU"/>
        </w:rPr>
        <w:t>«прощания»</w:t>
      </w:r>
      <w:r>
        <w:rPr>
          <w:rFonts w:ascii="Times New Roman" w:eastAsia="Times New Roman" w:hAnsi="Times New Roman" w:cs="Times New Roman"/>
          <w:color w:val="000000"/>
          <w:sz w:val="28"/>
          <w:szCs w:val="28"/>
          <w:lang w:eastAsia="ru-RU"/>
        </w:rPr>
        <w:t xml:space="preserve"> с демонстрацией важного положительного итога работы. </w:t>
      </w:r>
    </w:p>
    <w:p w:rsidR="009A5B07" w:rsidRPr="00BA5AB5" w:rsidRDefault="009A5B07" w:rsidP="00CE176C">
      <w:pPr>
        <w:pStyle w:val="a4"/>
        <w:spacing w:line="276" w:lineRule="auto"/>
        <w:jc w:val="both"/>
        <w:rPr>
          <w:rFonts w:ascii="Times New Roman" w:eastAsia="Times New Roman" w:hAnsi="Times New Roman"/>
          <w:sz w:val="28"/>
          <w:szCs w:val="28"/>
        </w:rPr>
      </w:pPr>
    </w:p>
    <w:p w:rsidR="007A4E1D" w:rsidRPr="007A4E1D" w:rsidRDefault="007A4E1D" w:rsidP="00CE176C">
      <w:pPr>
        <w:spacing w:line="276" w:lineRule="auto"/>
        <w:ind w:firstLine="709"/>
        <w:jc w:val="both"/>
        <w:rPr>
          <w:rFonts w:ascii="Times New Roman" w:hAnsi="Times New Roman" w:cs="Times New Roman"/>
          <w:sz w:val="28"/>
          <w:szCs w:val="28"/>
        </w:rPr>
      </w:pPr>
      <w:r w:rsidRPr="007A4E1D">
        <w:rPr>
          <w:rFonts w:ascii="Times New Roman" w:hAnsi="Times New Roman" w:cs="Times New Roman"/>
          <w:sz w:val="28"/>
          <w:szCs w:val="28"/>
        </w:rPr>
        <w:t xml:space="preserve">Важно подчеркнуть, что в процессе обучения все названные выше </w:t>
      </w:r>
      <w:r>
        <w:rPr>
          <w:rFonts w:ascii="Times New Roman" w:hAnsi="Times New Roman" w:cs="Times New Roman"/>
          <w:sz w:val="28"/>
          <w:szCs w:val="28"/>
        </w:rPr>
        <w:t>приёмы</w:t>
      </w:r>
      <w:r w:rsidRPr="007A4E1D">
        <w:rPr>
          <w:rFonts w:ascii="Times New Roman" w:hAnsi="Times New Roman" w:cs="Times New Roman"/>
          <w:sz w:val="28"/>
          <w:szCs w:val="28"/>
        </w:rPr>
        <w:t xml:space="preserve"> применяются в тесной взаимосвязи, что позволяет реш</w:t>
      </w:r>
      <w:r>
        <w:rPr>
          <w:rFonts w:ascii="Times New Roman" w:hAnsi="Times New Roman" w:cs="Times New Roman"/>
          <w:sz w:val="28"/>
          <w:szCs w:val="28"/>
        </w:rPr>
        <w:t>ать</w:t>
      </w:r>
      <w:r w:rsidRPr="007A4E1D">
        <w:rPr>
          <w:rFonts w:ascii="Times New Roman" w:hAnsi="Times New Roman" w:cs="Times New Roman"/>
          <w:sz w:val="28"/>
          <w:szCs w:val="28"/>
        </w:rPr>
        <w:t xml:space="preserve"> задачи всестороннего </w:t>
      </w:r>
      <w:r>
        <w:rPr>
          <w:rFonts w:ascii="Times New Roman" w:hAnsi="Times New Roman" w:cs="Times New Roman"/>
          <w:sz w:val="28"/>
          <w:szCs w:val="28"/>
        </w:rPr>
        <w:t>развития</w:t>
      </w:r>
      <w:r w:rsidRPr="007A4E1D">
        <w:rPr>
          <w:rFonts w:ascii="Times New Roman" w:hAnsi="Times New Roman" w:cs="Times New Roman"/>
          <w:sz w:val="28"/>
          <w:szCs w:val="28"/>
        </w:rPr>
        <w:t xml:space="preserve"> детей.</w:t>
      </w:r>
    </w:p>
    <w:p w:rsidR="007A4E1D" w:rsidRPr="007A4E1D" w:rsidRDefault="007A4E1D" w:rsidP="00CE176C">
      <w:pPr>
        <w:spacing w:line="276" w:lineRule="auto"/>
        <w:ind w:firstLine="709"/>
        <w:jc w:val="both"/>
        <w:rPr>
          <w:rFonts w:ascii="Times New Roman" w:hAnsi="Times New Roman" w:cs="Times New Roman"/>
          <w:sz w:val="28"/>
          <w:szCs w:val="28"/>
        </w:rPr>
      </w:pPr>
      <w:r w:rsidRPr="007A4E1D">
        <w:rPr>
          <w:rFonts w:ascii="Times New Roman" w:hAnsi="Times New Roman" w:cs="Times New Roman"/>
          <w:sz w:val="28"/>
          <w:szCs w:val="28"/>
        </w:rPr>
        <w:t xml:space="preserve">Занятие является самым оптимальным средством формирования познавательной активности у детей с </w:t>
      </w:r>
      <w:r>
        <w:rPr>
          <w:rFonts w:ascii="Times New Roman" w:hAnsi="Times New Roman" w:cs="Times New Roman"/>
          <w:sz w:val="28"/>
          <w:szCs w:val="28"/>
        </w:rPr>
        <w:t>нарушением</w:t>
      </w:r>
      <w:r w:rsidRPr="007A4E1D">
        <w:rPr>
          <w:rFonts w:ascii="Times New Roman" w:hAnsi="Times New Roman" w:cs="Times New Roman"/>
          <w:sz w:val="28"/>
          <w:szCs w:val="28"/>
        </w:rPr>
        <w:t xml:space="preserve"> психического развития, так как именно на занятии можно создать условия для повышения познавательной активности. </w:t>
      </w:r>
      <w:r>
        <w:rPr>
          <w:rFonts w:ascii="Times New Roman" w:hAnsi="Times New Roman" w:cs="Times New Roman"/>
          <w:sz w:val="28"/>
          <w:szCs w:val="28"/>
        </w:rPr>
        <w:t>Ведь именно от</w:t>
      </w:r>
      <w:r w:rsidRPr="007A4E1D">
        <w:rPr>
          <w:rFonts w:ascii="Times New Roman" w:hAnsi="Times New Roman" w:cs="Times New Roman"/>
          <w:sz w:val="28"/>
          <w:szCs w:val="28"/>
        </w:rPr>
        <w:t xml:space="preserve"> активности и самостоятельности во многом зависит динамика развития ребенка</w:t>
      </w:r>
      <w:r>
        <w:rPr>
          <w:rFonts w:ascii="Times New Roman" w:hAnsi="Times New Roman" w:cs="Times New Roman"/>
          <w:sz w:val="28"/>
          <w:szCs w:val="28"/>
        </w:rPr>
        <w:t>.</w:t>
      </w:r>
    </w:p>
    <w:p w:rsidR="00DB3DC5" w:rsidRDefault="007A4E1D" w:rsidP="007A4E1D">
      <w:pPr>
        <w:jc w:val="both"/>
        <w:rPr>
          <w:rFonts w:ascii="Times New Roman" w:hAnsi="Times New Roman" w:cs="Times New Roman"/>
          <w:sz w:val="28"/>
          <w:szCs w:val="28"/>
        </w:rPr>
      </w:pPr>
      <w:r w:rsidRPr="007A4E1D">
        <w:rPr>
          <w:rFonts w:ascii="Times New Roman" w:hAnsi="Times New Roman" w:cs="Times New Roman"/>
          <w:sz w:val="28"/>
          <w:szCs w:val="28"/>
        </w:rPr>
        <w:br/>
      </w:r>
    </w:p>
    <w:p w:rsidR="004765F0" w:rsidRDefault="004765F0" w:rsidP="007A4E1D">
      <w:pPr>
        <w:jc w:val="both"/>
        <w:rPr>
          <w:rFonts w:ascii="Times New Roman" w:hAnsi="Times New Roman" w:cs="Times New Roman"/>
          <w:sz w:val="28"/>
          <w:szCs w:val="28"/>
        </w:rPr>
      </w:pPr>
    </w:p>
    <w:p w:rsidR="004765F0" w:rsidRDefault="004765F0" w:rsidP="007A4E1D">
      <w:pPr>
        <w:jc w:val="both"/>
        <w:rPr>
          <w:rFonts w:ascii="Times New Roman" w:hAnsi="Times New Roman" w:cs="Times New Roman"/>
          <w:sz w:val="28"/>
          <w:szCs w:val="28"/>
        </w:rPr>
      </w:pPr>
    </w:p>
    <w:p w:rsidR="004765F0" w:rsidRPr="004765F0" w:rsidRDefault="004765F0" w:rsidP="00CE176C">
      <w:pPr>
        <w:shd w:val="clear" w:color="auto" w:fill="FFFFFF"/>
        <w:spacing w:after="0" w:line="240" w:lineRule="auto"/>
        <w:ind w:left="7080"/>
        <w:rPr>
          <w:rFonts w:ascii="Times New Roman" w:eastAsia="Times New Roman" w:hAnsi="Times New Roman" w:cs="Times New Roman"/>
          <w:b/>
          <w:bCs/>
          <w:i/>
          <w:color w:val="000000"/>
          <w:sz w:val="28"/>
          <w:szCs w:val="28"/>
          <w:lang w:eastAsia="ru-RU"/>
        </w:rPr>
      </w:pPr>
      <w:r w:rsidRPr="004765F0">
        <w:rPr>
          <w:rFonts w:ascii="Times New Roman" w:eastAsia="Times New Roman" w:hAnsi="Times New Roman" w:cs="Times New Roman"/>
          <w:b/>
          <w:bCs/>
          <w:i/>
          <w:color w:val="000000"/>
          <w:sz w:val="28"/>
          <w:szCs w:val="28"/>
          <w:lang w:eastAsia="ru-RU"/>
        </w:rPr>
        <w:lastRenderedPageBreak/>
        <w:t xml:space="preserve">Приложение </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Приемы, игры, упражнения</w:t>
      </w:r>
      <w:r w:rsidRPr="004765F0">
        <w:rPr>
          <w:rFonts w:ascii="Times New Roman" w:eastAsia="Times New Roman" w:hAnsi="Times New Roman" w:cs="Times New Roman"/>
          <w:color w:val="000000"/>
          <w:sz w:val="28"/>
          <w:szCs w:val="28"/>
          <w:lang w:eastAsia="ru-RU"/>
        </w:rPr>
        <w:t xml:space="preserve"> </w:t>
      </w:r>
      <w:r w:rsidRPr="004765F0">
        <w:rPr>
          <w:rFonts w:ascii="Times New Roman" w:eastAsia="Times New Roman" w:hAnsi="Times New Roman" w:cs="Times New Roman"/>
          <w:b/>
          <w:bCs/>
          <w:color w:val="000000"/>
          <w:sz w:val="28"/>
          <w:szCs w:val="28"/>
          <w:lang w:eastAsia="ru-RU"/>
        </w:rPr>
        <w:t>на развитие зрительного восприятия и внимания</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Игры с перемещением предметов в пространстве. Перемещение должно производиться медленно, так, чтобы дети могли проследить за движением. Здесь можно использовать кукольный театр, показать детям, как мышка прячется от кошки, собака ищет мальчика и т.п. Зрительное внимание активизируется и в играх, где дети должны запоминать местонахождение игрушек.</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Постепенно, в процессе обучения увеличивается количество предметов, с которыми действует ребенок. В занятия включаются игры с запоминанием места, где спрятан предмет, запоминание местонахождения предметов. Сначала на ограниченном пространстве, а затем в пределах групповой комнаты.</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Работа над развитием произвольного внимания проводится постоянно, меняет формы и сливается с другими видами занятий и упражнений.</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Педагогические приемы:</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специально созданная практическая ситуация и фиксация практических действий в речи ребенка;</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наблюдение за действиями своих сверстников, а затем словесный отчет о последовательных действиях;</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припоминание;</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организация целенаправленных наблюдений за явлениями природы;</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беседа; сюжетно-ролевая игра;</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выбор и соотнесение иллюстраций с содержанием прочитанного текста;</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составление на фланелеграфе сюжета соответственно прочитанному тексту;</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составление рассказа по серии сюжетных картинок;</w:t>
      </w:r>
    </w:p>
    <w:p w:rsidR="004765F0" w:rsidRPr="004765F0" w:rsidRDefault="004765F0" w:rsidP="00F3047C">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отгадывание загадок и др.</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1.Зрительное опознавание изображений с усиленными признаками.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 специальных рисунках представлены геометрические фигуры и предметные изображения, окрашенные в черный и основные хроматические цвета.</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Для выполнения первого задания потребуется 2 набора карточек. Один из них включает 5 карточек с изображениями, выбранными педагогом. Второй набор содержит те же 5 изображений и дополнительно несколько "лишних" изображений, если уровень развития ребенка это позволяет. В противном случае второй набор также должен состоять из 5 карточек. Ребенку последовательно предъявляются карточки из первого набора. Ребенок должен из "своего" набора выбрать изображение, идентичное предъявляемому.</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xml:space="preserve">Во втором задании участвует только первый (базовый) комплект карточек. Педагог последовательно предъявляет ребенку изображения и просит его назвать форму и цвет фигур (вербальная форма). При рассматривании каждого рисунка ребенку может быть задан вопрос: где находится та или иная фигура </w:t>
      </w:r>
      <w:r w:rsidRPr="004765F0">
        <w:rPr>
          <w:rFonts w:ascii="Times New Roman" w:eastAsia="Times New Roman" w:hAnsi="Times New Roman" w:cs="Times New Roman"/>
          <w:color w:val="000000"/>
          <w:sz w:val="28"/>
          <w:szCs w:val="28"/>
          <w:lang w:eastAsia="ru-RU"/>
        </w:rPr>
        <w:lastRenderedPageBreak/>
        <w:t>- вверху, внизу, справа или слева? Таким образом педагог получит информацию о восприятии ребенком основных признаков изображений: формы, цвета, местоположения в пространстве.</w:t>
      </w:r>
    </w:p>
    <w:p w:rsid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w:t>
      </w:r>
      <w:r w:rsidRPr="004765F0">
        <w:rPr>
          <w:rFonts w:ascii="Times New Roman" w:eastAsia="Times New Roman" w:hAnsi="Times New Roman" w:cs="Times New Roman"/>
          <w:b/>
          <w:bCs/>
          <w:color w:val="000000"/>
          <w:sz w:val="28"/>
          <w:szCs w:val="28"/>
          <w:lang w:eastAsia="ru-RU"/>
        </w:rPr>
        <w:t>2.Зрительное опознавание объемных и плоских объектов и их соотнесение.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Для работы подбираются объекты, с которыми ребенок сталкивается в быту и которые имеют для него особую значимость (посуда, одежда, мебель и т.д.). Самое простое задание - соотнесение объемного и двух плоскостных объектов, один из которых является изображением объемного.</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Наиболее сложное задание состоит в необходимости выбора из семи изображений одного, которое соответствует объемному объекту. Задания выполняются как на вербальном (соотнесение объектов по сходству без их называния), так и на вербальном уровне (с называнием объектов).</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Могут быть выбраны объемный предмет (чашка) и пять изображений предметов (чашка, портфель, часы, шапка, домик). Вначале ребенку предъявляется натуральный объект, затем пять изображений предметов. Он должен назвать натуральный объект, затем выбрать его изображение из предъявленных пяти картинок и, наконец, назвать все пять изображений.</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3.Развитие зрительно-моторных координаций.</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К примеру, может использоваться лист, на котором изображены две перепутанные линии; в конце и в начале каждой линии находятся фигурки; в начале обеих линий - пастух, в конце одной линии - овечка, в конце другой - свинья.</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Детям предъявляется тестовый лист и задается (а) вопрос: "Посмотри на картинку! Что здесь нарисовано?" Ребенок должен рассмотреть рисунок, опознать изображения, назвать их. Если ребенок не находит или не называет какое-нибудь изображение, педагог обращает внимание ребенка вопросом: "Посмотри внимательно! Что изображено внизу (вверху, слева, справа и т.д.)?" После того как ребенок узнает и опишет изображения, (б) он должен "пройти" фломастером по двум тестовым линиям. Ребенку дается следующая инструкция: "Если пастушок пойдет по одной тропинке, то придет к овечке, а если по другой - придет к свинье. Тропинки очень запутанные. Они идут через болото, и сходить с тропинки нельзя. Возьми фломастер и проведи пастушка по тропинке".</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4. Пространственная ориентировка в схематическом рисунке.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xml:space="preserve">Используются простые и сложные лабиринты. Один из лабиринтов (а) представляет собой соединение горизонтальных и вертикальных линий, другой (б) - пересечение волнистых линий без четких границ. Вначале предъявляется лабиринт (а) и ребенок получает следующую инструкцию: "На картинке изображен запутанный лабиринт. Ты должен войти в лабиринт с этого места (ребенку указывается начало и ставится крестик) и пройти по нему к выходу (педагог медленно ведет вдоль лабиринта и обозначает выход). В </w:t>
      </w:r>
      <w:r w:rsidRPr="004765F0">
        <w:rPr>
          <w:rFonts w:ascii="Times New Roman" w:eastAsia="Times New Roman" w:hAnsi="Times New Roman" w:cs="Times New Roman"/>
          <w:color w:val="000000"/>
          <w:sz w:val="28"/>
          <w:szCs w:val="28"/>
          <w:lang w:eastAsia="ru-RU"/>
        </w:rPr>
        <w:lastRenderedPageBreak/>
        <w:t>лабиринте есть тупики. Заходить в них нельзя. Постарайся идти по лабиринту без остановок и не пересекать нарисованные линии" (педагог показывает горизонтальные линии лабиринта). Ребенок должен взять в руки фломастер и пройти сего помощью по лабиринту к выходу.</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После выполнения задания ребенку предъявляется лабиринт (б) со следующей инструкцией: "Это - то же лабиринт. Здесь нарисованы два мальчика. Одному нужно добраться до другого, чтобы поиграть. Проведи вот этого мальчика с мячом (педагог показывает начало лабиринта). Постарайся в кусты не попадать. Проведи мальчика вдоль кустов" (на небольшом отрезке лабиринта педагог показывает, как это сделать).</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5. Способность восстанавливать целое предметное изображение из частей по образцу.</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Наиболее простым заданием является составление целого изображения из частей при наличии образца в поле зрения ребенка. Размер изображения приблизительно 1,5 х 1,5 см. Количество частей, на которые разрезана картинка, должно соответствовать возрасту ребенка и состоянию его зрения. К примеру, картинки с четкими контрастными изображениями фруктов, овощей, животных разрезались по вертикали и горизонтали на 4 (первый вариант) и 8 (второй вариант) равных частей. Вначале ребенок рассматривает и описывает целое изображение (а), затем он должен собрать это изображение из частей, имея перед глазами образец.</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Игры на развитие умения смотреть и видеть.</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Цель:</w:t>
      </w:r>
      <w:r w:rsidRPr="004765F0">
        <w:rPr>
          <w:rFonts w:ascii="Times New Roman" w:eastAsia="Times New Roman" w:hAnsi="Times New Roman" w:cs="Times New Roman"/>
          <w:color w:val="000000"/>
          <w:sz w:val="28"/>
          <w:szCs w:val="28"/>
          <w:lang w:eastAsia="ru-RU"/>
        </w:rPr>
        <w:t> развитие зрительно-пространственного восприятия и узнавания, пространственных представлений, образного мышления. В этих играх формируется навык зрительного анализа и синтеза, развивается произвольное внимание и память, формируется представление о сенсорных эталонах.</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Назвать предмет по их контурам.</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Назвать недорисованные предметы.</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Назв</w:t>
      </w:r>
      <w:r w:rsidR="00601636">
        <w:rPr>
          <w:rFonts w:ascii="Times New Roman" w:eastAsia="Times New Roman" w:hAnsi="Times New Roman" w:cs="Times New Roman"/>
          <w:color w:val="000000"/>
          <w:sz w:val="28"/>
          <w:szCs w:val="28"/>
          <w:lang w:eastAsia="ru-RU"/>
        </w:rPr>
        <w:t>ать перечёркнутые, заштрихованн</w:t>
      </w:r>
      <w:r w:rsidRPr="004765F0">
        <w:rPr>
          <w:rFonts w:ascii="Times New Roman" w:eastAsia="Times New Roman" w:hAnsi="Times New Roman" w:cs="Times New Roman"/>
          <w:color w:val="000000"/>
          <w:sz w:val="28"/>
          <w:szCs w:val="28"/>
          <w:lang w:eastAsia="ru-RU"/>
        </w:rPr>
        <w:t>ые, спрятанные изображения. ("Кто больше увидит")</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Выделить предметные изображения, наложенные друг на друга ("Изографы")</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Определить, что неправильно нарисовал художник.</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Распределить предметы по величине (учитывая реальные размеры).</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Распределить изображения предметов по величине, учитывая их реальные размеры.</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Подбор картинок к определённому цветовому фону.</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Игра "Геометрическое лото".</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Подбор одинаковых полосок. Детям предлагаются разноцветные полоски, состоящие из двух частей (с белой полоской внизу). дефектолог показывает одну из полосок. Дети находят аналогичную полоску.</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Подбор парных карточек с геометрическими фигурами.</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Игра "Собери картинку"</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Игра "Логическое лото".</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lastRenderedPageBreak/>
        <w:t>Соотнесение предметов по цвету и форме.</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Нахождение фигур, состоящих из треугольников и стрелок среди других.</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Срисовывание изображений, состоящих из фигур и стрелок.</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Дорисовывание незаконченных контуров кругов, треугольников.</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Дорисовывание симметричных изображений.</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Составление разрезанных на части картинок (на 2,3,4,5,6,7,8).</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Игра "Открывание окошек в домике".</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Дополнение рисунка. Предлагается нарисовать домик, справа и сверху от домика- солнце, слева от домика - забор, справа внизу нарисовать озеро, справа от забора цветы.</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Выполнение тестов Равена. Детям предлагаются матрицы Равенна с вырезанными частями и несколько вставок (детский вариант). Детям предлагается найти нужную вставку.</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Конструирование фигур из спичек и палочек.</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Игры "Танаграмм", "Коломбово яйцо", "Волшебный круг"</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Конструирование из кубиков Коса, Б. Никитина. Каждый кубик разделён по диагонали и раскрашен разным цветом. Предлагается составить различные узоры.</w:t>
      </w:r>
    </w:p>
    <w:p w:rsidR="004765F0" w:rsidRPr="004765F0" w:rsidRDefault="004765F0" w:rsidP="00F3047C">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Анализ нелепых рисунков.</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Примеры игр.</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«Зоркий Глаз».</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Для того чтобы стать победителем в этой игре, ребенку нужно быть очень внимательным и уметь не отвлекаться на посторонние предметы.</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Выберите маленькую игрушку или предмет, который ребенку предстоит найти. Дайте ему возможность запомнить, что это такое, особенно если это новая вещь. Попросите ребенка отвернуться. Когда он выполнит эту просьбу, поставьте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«Геометрические снежинки».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Особенности игры и её воспитательное значение. Эта игра рекомендуется для детей старшего дошкольного возраста. Основная задача игры – закреплять знания знакомых геометрических фигур, развивать умение различать, группировать и правильно называть их. Игра развивает поисковую функцию зрения, совершенствует умение ориентироваться в пространстве. Она носит соревновательный характер: «Кто соберёт быстрее?», «У кого больше?» Данная игра требует от ребёнка сосредоточенности внимания и  быстроты реакции. Игра воспитывает дружеские взаимоотношения между детьми, учит справедливо оценивать свои результаты и результаты товарищей.</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Правила игры.</w:t>
      </w:r>
    </w:p>
    <w:p w:rsidR="004765F0" w:rsidRPr="004765F0" w:rsidRDefault="004765F0" w:rsidP="00F3047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Прежде чем начать игру, необходимо внимательно посмотреть на свою «геометрическую снежинку».</w:t>
      </w:r>
    </w:p>
    <w:p w:rsidR="004765F0" w:rsidRPr="004765F0" w:rsidRDefault="004765F0" w:rsidP="00F3047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lastRenderedPageBreak/>
        <w:t>Собирать снежинки только со своей геометрической фигурой.</w:t>
      </w:r>
    </w:p>
    <w:p w:rsidR="004765F0" w:rsidRPr="004765F0" w:rsidRDefault="004765F0" w:rsidP="00F3047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Начинать игру по сигналу.</w:t>
      </w:r>
    </w:p>
    <w:p w:rsidR="004765F0" w:rsidRPr="004765F0" w:rsidRDefault="004765F0" w:rsidP="00F3047C">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Быть внимательным, играть дружно, не ссориться.</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Игра будет увлекательней и интересней, если использовать музыкальное сопровождение. Игру можно усложнить, добавляя к знакомым геометрическим фигурам новые.</w:t>
      </w:r>
    </w:p>
    <w:p w:rsidR="00CE176C" w:rsidRDefault="00CE176C"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Игра «Мячики и кубики».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Эта игра рекомендуется для детей младшего дошкольного возраста. В игре дети обучаются умению находить и сравнивать определённые предметы, группировать их по форме, упражняются в умении ориентироваться в пространстве. Успешному решению обучающей задачи способствует игровая ситуация. У детей возникает активный интерес к привлекательным предметам. Одобрение личных достижений ребёнка побуждает его правильно решать задачу.</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Игровой материал. Пластмассовые кубики и мячики среднего размера разных цветовых тонов. 25-30 штук каждого вида. Два контейнера или два обруча.</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Описание игры. Перед началом игры педагог показывает ребятам предметы: кубик и мячик, называя их форму. Затем высыпает весь игровой материал на полу и просит помочь ему рассортировать предметы по форме. Педагог ставит два контейнера на большом расстоянии друг от друга. В один кладёт мячик, а в другой кубик. Игра начинается по сигналу. Дети подходят, берут один предмет и несут его в определённый контейнер. Игра заканчивается, когда все предметы собраны в контейнеры. Дети вместе с педагогом проверяют выполнение задания. Если задача решена верно, и предметы совпадают по форме, дети хлопают в ладоши.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Правила игры.</w:t>
      </w:r>
    </w:p>
    <w:p w:rsidR="004765F0" w:rsidRPr="004765F0" w:rsidRDefault="004765F0" w:rsidP="00F3047C">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Начинать игру по сигналу.</w:t>
      </w:r>
    </w:p>
    <w:p w:rsidR="004765F0" w:rsidRPr="004765F0" w:rsidRDefault="004765F0" w:rsidP="00F3047C">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Брать только один предмет.</w:t>
      </w:r>
    </w:p>
    <w:p w:rsidR="004765F0" w:rsidRPr="004765F0" w:rsidRDefault="004765F0" w:rsidP="00F3047C">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Положить предмет в определённое ему место.</w:t>
      </w:r>
    </w:p>
    <w:p w:rsidR="004765F0" w:rsidRPr="004765F0" w:rsidRDefault="004765F0" w:rsidP="00F3047C">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Играть дружно, не ссориться.</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Как вариант игры можно высыпать игровой материал не по всей площадке, а сложить его в один большой обруч, который лежит в центре зала. Также можно предложить детям разобрать  предметы, но не по форме, а по цвету. В среднем и старшем дошкольном возрасте данную игру можно использовать в виде эстафет.</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 этому же принципу построены следующие игры для детей младшего и среднего дошкольного возраста: «Собери свои игрушки» (ёлочки, пирамидки, матрешки); «Ягодки и сливы»; «Грибочки и шишки».</w:t>
      </w:r>
    </w:p>
    <w:p w:rsidR="004765F0" w:rsidRDefault="004765F0" w:rsidP="00F3047C">
      <w:pPr>
        <w:jc w:val="both"/>
        <w:rPr>
          <w:rFonts w:ascii="Times New Roman" w:hAnsi="Times New Roman" w:cs="Times New Roman"/>
          <w:sz w:val="28"/>
          <w:szCs w:val="28"/>
        </w:rPr>
      </w:pPr>
    </w:p>
    <w:p w:rsidR="00F3047C" w:rsidRDefault="00F3047C"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3047C" w:rsidRDefault="00F3047C"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3047C" w:rsidRDefault="00F3047C"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lastRenderedPageBreak/>
        <w:t>Система коррекционных игр-упражнений, направленных на развитие мыслительных процессов детей с нарушением психического развития (трудностями в обучении)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1.Анализ и синтез.</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Цель: способность мысленно расчленить целый предмет на его составные части, отдельные признаки и объединить части предмета, отдельных (существенных) признаков в единое целое.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Дидактические игры и упражнения:</w:t>
      </w:r>
      <w:r w:rsidRPr="004765F0">
        <w:rPr>
          <w:rFonts w:ascii="Times New Roman" w:eastAsia="Times New Roman" w:hAnsi="Times New Roman" w:cs="Times New Roman"/>
          <w:color w:val="000000"/>
          <w:sz w:val="28"/>
          <w:szCs w:val="28"/>
          <w:lang w:eastAsia="ru-RU"/>
        </w:rPr>
        <w:t> «Волшебный мешочек», разрезные картинки, «Собери пирамидку”, “Собери из лепестков цветок”, игра “Лепим снеговика», «Сделай целое», «Нарисуй целое», «Сложи свою картинку», «Угадай, о чем рассказала», «Загадки», игра «Секрет», игры «Танграм», «Волшебное яйцо».</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2.Сравнение.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Цель: находить общие и различающие признаки.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Обучение сравнению проходит после занятий по формированию видовых и родовых понятий. После занятия по ознакомлению с окружающим на тему «Посуда» проводится сравнение видовое: чашка красная — синяя, потом сравнение родовое: чайная (чашка) и кастрюля (кухонная) … Сравнение на разном материале: на натуральных предметах, на цветных иллюстрациях, черно-белых рисунках.</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Последовательность работы:</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1.Уточнить понимание понятий: одинаковые, похожие, различные, непохожие и пользоваться ими.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2.Учить анализировать объекты по плану (выделят существенные и несущественные признаки) для предметов: название, форма, величина, цвет, части, назначение; для животных и птиц: название, части тела, покров тела, способ передвижения, пища, образ жизни, приносимая польза.</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3.Практическое освоение анализом сравнения с опорой на план, с использованием пиктограмм и вопросам дефектолога;</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4. Перенос приема сравнения на новый материал.</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Дидактические игры и упражнения:</w:t>
      </w:r>
      <w:r w:rsidRPr="004765F0">
        <w:rPr>
          <w:rFonts w:ascii="Times New Roman" w:eastAsia="Times New Roman" w:hAnsi="Times New Roman" w:cs="Times New Roman"/>
          <w:color w:val="000000"/>
          <w:sz w:val="28"/>
          <w:szCs w:val="28"/>
          <w:lang w:eastAsia="ru-RU"/>
        </w:rPr>
        <w:t> «Помоги поставить по росту», «Новоселье у животных», «Подбери и расставь», «Чем похожи, чем отличаются», «Найди такую же», «Самый непохожий», «Парочки», «Домино».</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3.Абстрагирование.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Цель: уметь наблюдать отдельный признак, абстрагировать его от всех других.</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Дидактические игры и упражнения:</w:t>
      </w:r>
      <w:r w:rsidRPr="004765F0">
        <w:rPr>
          <w:rFonts w:ascii="Times New Roman" w:eastAsia="Times New Roman" w:hAnsi="Times New Roman" w:cs="Times New Roman"/>
          <w:color w:val="000000"/>
          <w:sz w:val="28"/>
          <w:szCs w:val="28"/>
          <w:lang w:eastAsia="ru-RU"/>
        </w:rPr>
        <w:t> «Найди пару», «Найди похожие», «Что где растет», «Зверюшки на дорожках», «Разноцветные вагончики» «Замри»,</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A0CD7" w:rsidRDefault="004A0CD7"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4.Обобщение.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lastRenderedPageBreak/>
        <w:t>Цель: объединять различные объекты по каким-то общим признакам, и оформление в словесной форме результатов процесса сравнения. Учитывая, что мышление данной категории развито слабо, то формирование понятий возможно только на основе неоднократных наблюдений объектов, практических манипуляций с ними, широкого применения наглядности.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Последовательность работы:</w:t>
      </w:r>
    </w:p>
    <w:p w:rsidR="004765F0" w:rsidRPr="004765F0" w:rsidRDefault="004765F0" w:rsidP="00F3047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обобщение по картинкам: подобрать предмет, задать вопрос, правильно определить существенные признаки, помочь правильно сформулировать и употребить термины и словесные обороты.</w:t>
      </w:r>
    </w:p>
    <w:p w:rsidR="004765F0" w:rsidRPr="004765F0" w:rsidRDefault="004765F0" w:rsidP="00F3047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 цвету, по форме, по величине,</w:t>
      </w:r>
    </w:p>
    <w:p w:rsidR="004765F0" w:rsidRPr="004765F0" w:rsidRDefault="004765F0" w:rsidP="00F3047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 функциональным признакам (одежда, обувь и т. д.)</w:t>
      </w:r>
    </w:p>
    <w:p w:rsidR="004765F0" w:rsidRPr="004765F0" w:rsidRDefault="004765F0" w:rsidP="00F3047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 родо-видовым отношениям (платье летнее — транспорт воздушный)</w:t>
      </w:r>
    </w:p>
    <w:p w:rsidR="004765F0" w:rsidRPr="004765F0" w:rsidRDefault="004765F0" w:rsidP="00F3047C">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 логическим признакам (живое — неживое, съедобное — несъедобное).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Дидактические игры и упражнения:</w:t>
      </w:r>
      <w:r w:rsidRPr="004765F0">
        <w:rPr>
          <w:rFonts w:ascii="Times New Roman" w:eastAsia="Times New Roman" w:hAnsi="Times New Roman" w:cs="Times New Roman"/>
          <w:color w:val="000000"/>
          <w:sz w:val="28"/>
          <w:szCs w:val="28"/>
          <w:lang w:eastAsia="ru-RU"/>
        </w:rPr>
        <w:t> «Протолкни «все такие», «По грибы», «Кто где живет», «Принеси такие», «Разложи игрушки в свои домики», «Назови одним словом», «Я знаю много названий», «Чудесный кубик».</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5.Классификация.</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Цель: учить выделять существенные (основные) и второстепенные (вспомогательные), объединять предметы по различным основаниям, в одну группу на основе общих признаков.</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Последовательность работы:</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 первом этапе большое внимание уделяли группировке по сенсорным эталонам. С начало учили группировать по образцу по одному признаку, затем по двум — трем признакам. Позднее группировка и классификация проводилась по словесной инструкции и самостоятельно.</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Например: по величине (большой — маленький); по цвету (красный — желтый, синий — зеленый); по форме (круг, квадрат, треугольник); классификация по двум - трем признакам:</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 величине (пять предметов в прямом и обратном порядке); по цвету (оттенки, холодные и теплые тона); по форме (круг, квадрат, треугольник, прямоугольник, овал, многоугольники).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Далее группировать предметы по образцу и без обобщающего слова:</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относить к определенной группе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называть группу обобщающим понятием</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подбирать предметы к обобщающему понятию</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6.Исключение четвертого лишнего.</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Задания на исключения идут параллельно классификацией, что обеспечивает развитие обобщения, сравнения и абстрагирования.</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Цель: объяснять принцип группировки: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по цвету, по форме, по величине, по видовым понятиям,</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функциональным признакам.</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Последовательность работы:</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lastRenderedPageBreak/>
        <w:t>взрослый предлагает группу предметов - заданное основание, ребёнок выполняет разделение;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взрослый предлагает группу предметов по одному признаку, ребёнок самостоятельно ищет соответствующее основание;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взрослый предлагает группу предметов разделить на группы, ребёнок самостоятельно определяет основание.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«Исключение» по одному признаку: цвет; форма; величина; предметы- картинки;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 двум признакам: величина и цвет; величина и форма; форма и цвет.</w:t>
      </w:r>
    </w:p>
    <w:p w:rsidR="00F3047C" w:rsidRDefault="00F3047C"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Дидактические игры и упражнения:</w:t>
      </w:r>
      <w:r w:rsidRPr="004765F0">
        <w:rPr>
          <w:rFonts w:ascii="Times New Roman" w:eastAsia="Times New Roman" w:hAnsi="Times New Roman" w:cs="Times New Roman"/>
          <w:color w:val="000000"/>
          <w:sz w:val="28"/>
          <w:szCs w:val="28"/>
          <w:lang w:eastAsia="ru-RU"/>
        </w:rPr>
        <w:t> «Разложи предметы в две коробки по цвету», «Разложи фигуры по форме», «Соедини линиями», «Рассели человечков в домики», «Раздели круги на две группы», «Кто, где живёт?», «Раздели фигуры на 3 группы».</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7.Закономерности.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Цель: устанавливать связи между предметами и явлениями, основанных на действиях определенных законов.</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продолжи ряд, выбрав подходящую фигуру (картинку)</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установление последовательности действий или событий</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Одной из основных мыслительных операций является сериация. Сериация - это умение выстраивать предметы в ряд, упорядочивая их по определенному признаку. Классический пример сериации: матрешки, пирамидки, вкладные мисочки.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Последовательность работы:</w:t>
      </w:r>
    </w:p>
    <w:p w:rsidR="004765F0" w:rsidRPr="004765F0" w:rsidRDefault="004765F0" w:rsidP="00F3047C">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мы учили детей работать с образцом: прикладывать и накладывать предметы, примеривать их к образцу. Используем не более трех элементов (матрешки, пирамидки, бочонки).</w:t>
      </w:r>
    </w:p>
    <w:p w:rsidR="004765F0" w:rsidRPr="004765F0" w:rsidRDefault="004765F0" w:rsidP="00F3047C">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увеличили количество элементов в ряду, а затем предлагали построение и соотнесение двух рядов. Например: предлагали для каждой матрешки подобрать подходящую по величине корзиночку.</w:t>
      </w:r>
    </w:p>
    <w:p w:rsidR="004765F0" w:rsidRPr="004765F0" w:rsidRDefault="004765F0" w:rsidP="00F3047C">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меняли направления и точку отсчета элементов ряда. Например: дети выстраиваются по росту как обычно, а затем мы предлагали им построиться, чтобы впереди оказался самый низкий ребенок. Использовали игры с матрешками, пирамидками, елочками, а также с плоскостным материалом.</w:t>
      </w:r>
    </w:p>
    <w:p w:rsidR="004765F0" w:rsidRPr="004765F0" w:rsidRDefault="004765F0" w:rsidP="00F3047C">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выкладывали только крайние элементы ряда, ребенку предлагали подобрать не достающие элементы и дополнить ряд.</w:t>
      </w:r>
    </w:p>
    <w:p w:rsidR="004765F0" w:rsidRPr="004765F0" w:rsidRDefault="004765F0" w:rsidP="00F3047C">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задание с использованием схем: нарисован сериационный ряд, а дети должны выстроить этот ряд из предметов.</w:t>
      </w:r>
    </w:p>
    <w:p w:rsidR="004765F0" w:rsidRDefault="004765F0"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8.Серия картинок.</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Цель: выделять и понимать временные события и учитывать эту последовательность при раскладывании картинок. Последовательность работы: сначала из практической жизни упорядоченность действий (одевания, раздевания, приема пищи).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lastRenderedPageBreak/>
        <w:t>Дидактические игры и упражнения:</w:t>
      </w:r>
      <w:r w:rsidRPr="004765F0">
        <w:rPr>
          <w:rFonts w:ascii="Times New Roman" w:eastAsia="Times New Roman" w:hAnsi="Times New Roman" w:cs="Times New Roman"/>
          <w:color w:val="000000"/>
          <w:sz w:val="28"/>
          <w:szCs w:val="28"/>
          <w:lang w:eastAsia="ru-RU"/>
        </w:rPr>
        <w:t> «Кто кем будет», «Разложи по порядку и составь рассказ», «Продолжи ряд картинок», Игры с пирамидками, матрёшками, «Включение в ряд», «Спортсмены строятся», «Что было раньше?» (развитие представлений о временных последовательностях).</w:t>
      </w:r>
    </w:p>
    <w:p w:rsidR="004765F0" w:rsidRPr="004A0CD7"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Таким образом, представленная система дидактических упражнений по формированию мыслительной деятельности с нарушением интеллекта позволит сформировать взаимосвязь между всеми видами мышления.</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Развитие предметной деятельности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Педагогические приемы:</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сравнения, обобщения, противопоставления, аналогии, установление связей между явлениями и объектами природы, классификация и систематизация известных фактов.</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Классификация предметов:</w:t>
      </w:r>
    </w:p>
    <w:p w:rsidR="004765F0" w:rsidRPr="004765F0" w:rsidRDefault="004765F0" w:rsidP="00F3047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группировка объектов сначала проводится по образцу;</w:t>
      </w:r>
    </w:p>
    <w:p w:rsidR="004765F0" w:rsidRPr="004765F0" w:rsidRDefault="004765F0" w:rsidP="00F3047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группировка предметов или картинок без образца и без обобщающего слова;</w:t>
      </w:r>
    </w:p>
    <w:p w:rsidR="004765F0" w:rsidRPr="004765F0" w:rsidRDefault="004765F0" w:rsidP="00F3047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классификация по образцу, по слову, а также с самостоятельным определением принципа группировки нужно проводить не только по предметной отнесенности и функциональному назначению, но и по свойствам - форме, цвету, величине, материалу, весу и др.;</w:t>
      </w:r>
    </w:p>
    <w:p w:rsidR="004765F0" w:rsidRPr="004765F0" w:rsidRDefault="004765F0" w:rsidP="00F3047C">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исключение четвертого - лишнего.</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Особенности игровой деятельности:</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1. Характеристика ролей, которые выполняет дошкольник в игре:</w:t>
      </w:r>
    </w:p>
    <w:p w:rsidR="004765F0" w:rsidRPr="004765F0" w:rsidRDefault="004765F0" w:rsidP="00F3047C">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ребёнок называет себя именем взрослого до начала игры;</w:t>
      </w:r>
    </w:p>
    <w:p w:rsidR="004765F0" w:rsidRPr="004765F0" w:rsidRDefault="004765F0" w:rsidP="00F3047C">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в качестве средств для реализации роли ребёнок использует игровые действия и предметы, ролевую речь, мимику, пантомимику и интонацию;</w:t>
      </w:r>
    </w:p>
    <w:p w:rsidR="004765F0" w:rsidRPr="004765F0" w:rsidRDefault="004765F0" w:rsidP="00F3047C">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может передать отличительные особенности персонажа, ориентируясь на способы взаимоотношений и нравственные нормы;</w:t>
      </w:r>
    </w:p>
    <w:p w:rsidR="004765F0" w:rsidRPr="004765F0" w:rsidRDefault="004765F0" w:rsidP="00F3047C">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ребёнок в игре предпочитает, в основном, главные роли, соответствующие его половой идентификации.</w:t>
      </w:r>
    </w:p>
    <w:p w:rsidR="00AD6FE4" w:rsidRDefault="00AD6FE4"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2. Отношение к правилам игры:</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дошкольник соотносит правила со взятой на себя ролью, действует в соответствии с ними; признаёт справедливость замечаний и изменяет своё поведение в случае нарушения правил, замечает нарушения за другими, мотивирует необходимость выполнять правила тем, что это входит в обязанности его роли.</w:t>
      </w:r>
    </w:p>
    <w:p w:rsidR="00AD6FE4" w:rsidRDefault="00AD6FE4"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3. Характеристика игровых действий:</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развёрнутость: сокращённые действия с предметами и действия во внутреннем мысленном плане; у ребёнка сформированы игровые умения и навыки: он соблюдает последовательность игровых действий, договаривается о сюжете игры с другими играющими; с помощью игры может отразить функции взрослого;</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lastRenderedPageBreak/>
        <w:t>взаимосвязь игровых действий дошкольника с речью: игровые действия завершаются или заменяются речью; ребёнок осознаёт, что игровое действие, воображаемая ситуация не реальны, а условны.</w:t>
      </w:r>
    </w:p>
    <w:p w:rsidR="00AD6FE4" w:rsidRDefault="00AD6FE4"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4. Игровые предметы, их характеристика:</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связь выбора предметов с ролью и сюжетом игры: сначала выбирается сюжет, а потом предмет, а не наоборот; игрушки: утюг, расчёска; воображаемые предметы: дом, кровать и пр.; предметы-заместители: стул - машина, стол, ящик - телевизор и др. использует по своей инициативе, преднамеренно.</w:t>
      </w:r>
    </w:p>
    <w:p w:rsidR="00AD6FE4" w:rsidRDefault="00AD6FE4"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5. Характеристика ролевых и реальных взаимоотношений между детьми в игре: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дошкольник отражает в игре следующие нормы поведения и функции взрослых: отец делает наставления сыну, ходит на работу; реальные отношения между детьми возникают по поводу выбора сюжета, распределения ролей и установления правил;</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конфликты в игре возникают по причине невыполнения игроками правил и невыгодного для ребёнка распределения ролей. Разрешаются с помощью нахождения компромисса.</w:t>
      </w:r>
    </w:p>
    <w:p w:rsidR="00AD6FE4" w:rsidRDefault="00AD6FE4"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6. Характеристика сюжетов в играх детей:</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разнообразие: бытовая, профессиональная деятельность, мультипликационные фильмы; ребёнок развивает один и тот же сюжет 10-15 мин.; игра возникает по инициативе самого ребёнка; в одной игре ребёнок объединяет три сюжета: «дочки-матери», «школа», «работа».</w:t>
      </w:r>
    </w:p>
    <w:p w:rsidR="00AD6FE4" w:rsidRDefault="00AD6FE4" w:rsidP="00F3047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7. Характеристика содержания игры, т.е. что отражает ребёнок в игре (действия с предметами или отношения взрослых).</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Особенности уровня притязаний ребёнка в игре: отношение к ситуации распределения ролей: ребёнок проявляет инициативу, называя роли другим, берётся только за исполнение главных ролей, избегая второстепенных; ребёнок соглашается выполнять незнакомую роль; самостоятельность: ребёнок действует сам, не дожидаясь указаний партнёра, берётся за выполнение трудных заданий; реакция на неудачу: уровень притязаний несколько снижается при неудаче и повышается после успеха; взятая на себя роль соответствует знаниям, умениям и представлениям ребёнка, хотя и не в полной мере.</w:t>
      </w: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765F0" w:rsidRPr="004765F0" w:rsidRDefault="004765F0" w:rsidP="00F304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Примеры игр.</w:t>
      </w:r>
    </w:p>
    <w:p w:rsidR="00AD6FE4" w:rsidRDefault="004765F0" w:rsidP="00F30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4765F0">
        <w:rPr>
          <w:rFonts w:ascii="Times New Roman" w:eastAsia="Times New Roman" w:hAnsi="Times New Roman" w:cs="Times New Roman"/>
          <w:b/>
          <w:bCs/>
          <w:color w:val="000000"/>
          <w:sz w:val="28"/>
          <w:szCs w:val="28"/>
          <w:lang w:eastAsia="ru-RU"/>
        </w:rPr>
        <w:t xml:space="preserve">Игры и занимательные задания по формированию у </w:t>
      </w:r>
      <w:r w:rsidR="00AD6FE4">
        <w:rPr>
          <w:rFonts w:ascii="Times New Roman" w:eastAsia="Times New Roman" w:hAnsi="Times New Roman" w:cs="Times New Roman"/>
          <w:b/>
          <w:bCs/>
          <w:color w:val="000000"/>
          <w:sz w:val="28"/>
          <w:szCs w:val="28"/>
          <w:lang w:eastAsia="ru-RU"/>
        </w:rPr>
        <w:t>детей представлений о цвете.</w:t>
      </w:r>
    </w:p>
    <w:p w:rsidR="00AD6FE4" w:rsidRDefault="004765F0" w:rsidP="00F30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4765F0">
        <w:rPr>
          <w:rFonts w:ascii="Times New Roman" w:eastAsia="Times New Roman" w:hAnsi="Times New Roman" w:cs="Times New Roman"/>
          <w:b/>
          <w:bCs/>
          <w:color w:val="000000"/>
          <w:sz w:val="28"/>
          <w:szCs w:val="28"/>
          <w:lang w:eastAsia="ru-RU"/>
        </w:rPr>
        <w:t>«Красивый букет»</w:t>
      </w:r>
      <w:r w:rsidRPr="004765F0">
        <w:rPr>
          <w:rFonts w:ascii="Times New Roman" w:eastAsia="Times New Roman" w:hAnsi="Times New Roman" w:cs="Times New Roman"/>
          <w:color w:val="000000"/>
          <w:sz w:val="28"/>
          <w:szCs w:val="28"/>
          <w:lang w:eastAsia="ru-RU"/>
        </w:rPr>
        <w:br/>
      </w:r>
      <w:r w:rsidRPr="004765F0">
        <w:rPr>
          <w:rFonts w:ascii="Times New Roman" w:eastAsia="Times New Roman" w:hAnsi="Times New Roman" w:cs="Times New Roman"/>
          <w:i/>
          <w:iCs/>
          <w:color w:val="000000"/>
          <w:sz w:val="28"/>
          <w:szCs w:val="28"/>
          <w:lang w:eastAsia="ru-RU"/>
        </w:rPr>
        <w:t>Дидактическая задача. </w:t>
      </w:r>
      <w:r w:rsidRPr="004765F0">
        <w:rPr>
          <w:rFonts w:ascii="Times New Roman" w:eastAsia="Times New Roman" w:hAnsi="Times New Roman" w:cs="Times New Roman"/>
          <w:color w:val="000000"/>
          <w:sz w:val="28"/>
          <w:szCs w:val="28"/>
          <w:lang w:eastAsia="ru-RU"/>
        </w:rPr>
        <w:t>Познакомить детей с цветами спектра и их названиями. Учить детей сравнивать предметы по цвету путем прикладывания их друг другу. </w:t>
      </w:r>
      <w:r w:rsidRPr="004765F0">
        <w:rPr>
          <w:rFonts w:ascii="Times New Roman" w:eastAsia="Times New Roman" w:hAnsi="Times New Roman" w:cs="Times New Roman"/>
          <w:color w:val="000000"/>
          <w:sz w:val="28"/>
          <w:szCs w:val="28"/>
          <w:lang w:eastAsia="ru-RU"/>
        </w:rPr>
        <w:br/>
      </w:r>
      <w:r w:rsidRPr="004765F0">
        <w:rPr>
          <w:rFonts w:ascii="Times New Roman" w:eastAsia="Times New Roman" w:hAnsi="Times New Roman" w:cs="Times New Roman"/>
          <w:color w:val="000000"/>
          <w:sz w:val="28"/>
          <w:szCs w:val="28"/>
          <w:lang w:eastAsia="ru-RU"/>
        </w:rPr>
        <w:lastRenderedPageBreak/>
        <w:t>Детям предлагается посмотреть много красивых цветов, которые распустились на «полянке». Рядом лежат лепестки. Педагог вместе с детьми собирает лепестки. Затем педагог объясняет правила игры.</w:t>
      </w:r>
      <w:r w:rsidRPr="004765F0">
        <w:rPr>
          <w:rFonts w:ascii="Times New Roman" w:eastAsia="Times New Roman" w:hAnsi="Times New Roman" w:cs="Times New Roman"/>
          <w:color w:val="000000"/>
          <w:sz w:val="28"/>
          <w:szCs w:val="28"/>
          <w:lang w:eastAsia="ru-RU"/>
        </w:rPr>
        <w:br/>
        <w:t>- Я буду давать вам лепесток какого-нибудь цветка и называть его окраску, а вы должны будите найти и сорвать такой же цветок. Если окраска лепестка и цветка совпадут, значит, цветок выбран правильно и его можно « срывать». В ходе игры дети знакомятся с названием всех цветов спектра.</w:t>
      </w:r>
      <w:r w:rsidRPr="004765F0">
        <w:rPr>
          <w:rFonts w:ascii="Times New Roman" w:eastAsia="Times New Roman" w:hAnsi="Times New Roman" w:cs="Times New Roman"/>
          <w:color w:val="000000"/>
          <w:sz w:val="28"/>
          <w:szCs w:val="28"/>
          <w:lang w:eastAsia="ru-RU"/>
        </w:rPr>
        <w:br/>
      </w:r>
    </w:p>
    <w:p w:rsidR="00AD6FE4" w:rsidRDefault="004765F0" w:rsidP="00F30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4765F0">
        <w:rPr>
          <w:rFonts w:ascii="Times New Roman" w:eastAsia="Times New Roman" w:hAnsi="Times New Roman" w:cs="Times New Roman"/>
          <w:b/>
          <w:bCs/>
          <w:color w:val="000000"/>
          <w:sz w:val="28"/>
          <w:szCs w:val="28"/>
          <w:lang w:eastAsia="ru-RU"/>
        </w:rPr>
        <w:t>Рисование красками.</w:t>
      </w:r>
      <w:r w:rsidRPr="004765F0">
        <w:rPr>
          <w:rFonts w:ascii="Times New Roman" w:eastAsia="Times New Roman" w:hAnsi="Times New Roman" w:cs="Times New Roman"/>
          <w:color w:val="000000"/>
          <w:sz w:val="28"/>
          <w:szCs w:val="28"/>
          <w:lang w:eastAsia="ru-RU"/>
        </w:rPr>
        <w:br/>
        <w:t>Цель обучения: 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 Материалом являются краски восьми цветов и разноцветные листы бумаги.</w:t>
      </w:r>
      <w:r w:rsidRPr="004765F0">
        <w:rPr>
          <w:rFonts w:ascii="Times New Roman" w:eastAsia="Times New Roman" w:hAnsi="Times New Roman" w:cs="Times New Roman"/>
          <w:color w:val="000000"/>
          <w:sz w:val="28"/>
          <w:szCs w:val="28"/>
          <w:lang w:eastAsia="ru-RU"/>
        </w:rPr>
        <w:br/>
        <w:t>Игры на сравнение предметов по форме.</w:t>
      </w:r>
      <w:r w:rsidRPr="004765F0">
        <w:rPr>
          <w:rFonts w:ascii="Times New Roman" w:eastAsia="Times New Roman" w:hAnsi="Times New Roman" w:cs="Times New Roman"/>
          <w:color w:val="000000"/>
          <w:sz w:val="28"/>
          <w:szCs w:val="28"/>
          <w:lang w:eastAsia="ru-RU"/>
        </w:rPr>
        <w:br/>
      </w:r>
    </w:p>
    <w:p w:rsidR="00AD6FE4" w:rsidRDefault="004765F0" w:rsidP="00F30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4765F0">
        <w:rPr>
          <w:rFonts w:ascii="Times New Roman" w:eastAsia="Times New Roman" w:hAnsi="Times New Roman" w:cs="Times New Roman"/>
          <w:b/>
          <w:bCs/>
          <w:color w:val="000000"/>
          <w:sz w:val="28"/>
          <w:szCs w:val="28"/>
          <w:lang w:eastAsia="ru-RU"/>
        </w:rPr>
        <w:t>Проталкивания предметов разной формы в соответствующие отверстия.</w:t>
      </w:r>
      <w:r w:rsidRPr="004765F0">
        <w:rPr>
          <w:rFonts w:ascii="Times New Roman" w:eastAsia="Times New Roman" w:hAnsi="Times New Roman" w:cs="Times New Roman"/>
          <w:color w:val="000000"/>
          <w:sz w:val="28"/>
          <w:szCs w:val="28"/>
          <w:lang w:eastAsia="ru-RU"/>
        </w:rPr>
        <w:br/>
      </w:r>
      <w:r w:rsidRPr="004765F0">
        <w:rPr>
          <w:rFonts w:ascii="Times New Roman" w:eastAsia="Times New Roman" w:hAnsi="Times New Roman" w:cs="Times New Roman"/>
          <w:i/>
          <w:iCs/>
          <w:color w:val="000000"/>
          <w:sz w:val="28"/>
          <w:szCs w:val="28"/>
          <w:lang w:eastAsia="ru-RU"/>
        </w:rPr>
        <w:t>Дидактическая задача. </w:t>
      </w:r>
      <w:r w:rsidRPr="004765F0">
        <w:rPr>
          <w:rFonts w:ascii="Times New Roman" w:eastAsia="Times New Roman" w:hAnsi="Times New Roman" w:cs="Times New Roman"/>
          <w:color w:val="000000"/>
          <w:sz w:val="28"/>
          <w:szCs w:val="28"/>
          <w:lang w:eastAsia="ru-RU"/>
        </w:rPr>
        <w:t>Учить детей сравнивать предметы по форме,</w:t>
      </w:r>
      <w:r w:rsidRPr="004765F0">
        <w:rPr>
          <w:rFonts w:ascii="Times New Roman" w:eastAsia="Times New Roman" w:hAnsi="Times New Roman" w:cs="Times New Roman"/>
          <w:i/>
          <w:iCs/>
          <w:color w:val="000000"/>
          <w:sz w:val="28"/>
          <w:szCs w:val="28"/>
          <w:lang w:eastAsia="ru-RU"/>
        </w:rPr>
        <w:t> </w:t>
      </w:r>
      <w:r w:rsidRPr="004765F0">
        <w:rPr>
          <w:rFonts w:ascii="Times New Roman" w:eastAsia="Times New Roman" w:hAnsi="Times New Roman" w:cs="Times New Roman"/>
          <w:color w:val="000000"/>
          <w:sz w:val="28"/>
          <w:szCs w:val="28"/>
          <w:lang w:eastAsia="ru-RU"/>
        </w:rPr>
        <w:t>учитывать форму при выполнении элементарных действий.</w:t>
      </w:r>
      <w:r w:rsidRPr="004765F0">
        <w:rPr>
          <w:rFonts w:ascii="Times New Roman" w:eastAsia="Times New Roman" w:hAnsi="Times New Roman" w:cs="Times New Roman"/>
          <w:color w:val="000000"/>
          <w:sz w:val="28"/>
          <w:szCs w:val="28"/>
          <w:lang w:eastAsia="ru-RU"/>
        </w:rPr>
        <w:br/>
        <w:t>Педагог показывает детям коробку с отверстиями, обращая их внимание на форму отверстий. Обводя рукой круглое отверстие, педагог поясняет, что есть такое окошко и т.д. Затем педагог предлагает детям поочередно опустить по одному шарику в соответствующее окошко и т. д.</w:t>
      </w:r>
      <w:r w:rsidRPr="004765F0">
        <w:rPr>
          <w:rFonts w:ascii="Times New Roman" w:eastAsia="Times New Roman" w:hAnsi="Times New Roman" w:cs="Times New Roman"/>
          <w:color w:val="000000"/>
          <w:sz w:val="28"/>
          <w:szCs w:val="28"/>
          <w:lang w:eastAsia="ru-RU"/>
        </w:rPr>
        <w:br/>
      </w:r>
    </w:p>
    <w:p w:rsidR="004765F0" w:rsidRPr="004765F0" w:rsidRDefault="004765F0" w:rsidP="00F3047C">
      <w:pPr>
        <w:shd w:val="clear" w:color="auto" w:fill="FFFFFF"/>
        <w:spacing w:after="0" w:line="240" w:lineRule="auto"/>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Геометрическое лото.</w:t>
      </w:r>
      <w:r w:rsidRPr="004765F0">
        <w:rPr>
          <w:rFonts w:ascii="Times New Roman" w:eastAsia="Times New Roman" w:hAnsi="Times New Roman" w:cs="Times New Roman"/>
          <w:color w:val="000000"/>
          <w:sz w:val="28"/>
          <w:szCs w:val="28"/>
          <w:lang w:eastAsia="ru-RU"/>
        </w:rPr>
        <w:br/>
      </w:r>
      <w:r w:rsidRPr="004765F0">
        <w:rPr>
          <w:rFonts w:ascii="Times New Roman" w:eastAsia="Times New Roman" w:hAnsi="Times New Roman" w:cs="Times New Roman"/>
          <w:i/>
          <w:iCs/>
          <w:color w:val="000000"/>
          <w:sz w:val="28"/>
          <w:szCs w:val="28"/>
          <w:lang w:eastAsia="ru-RU"/>
        </w:rPr>
        <w:t>Дидактическая задача. </w:t>
      </w:r>
      <w:r w:rsidRPr="004765F0">
        <w:rPr>
          <w:rFonts w:ascii="Times New Roman" w:eastAsia="Times New Roman" w:hAnsi="Times New Roman" w:cs="Times New Roman"/>
          <w:color w:val="000000"/>
          <w:sz w:val="28"/>
          <w:szCs w:val="28"/>
          <w:lang w:eastAsia="ru-RU"/>
        </w:rPr>
        <w:t>Учить детей сравнивать форму изображенного</w:t>
      </w:r>
      <w:r w:rsidRPr="004765F0">
        <w:rPr>
          <w:rFonts w:ascii="Times New Roman" w:eastAsia="Times New Roman" w:hAnsi="Times New Roman" w:cs="Times New Roman"/>
          <w:i/>
          <w:iCs/>
          <w:color w:val="000000"/>
          <w:sz w:val="28"/>
          <w:szCs w:val="28"/>
          <w:lang w:eastAsia="ru-RU"/>
        </w:rPr>
        <w:t> </w:t>
      </w:r>
      <w:r w:rsidRPr="004765F0">
        <w:rPr>
          <w:rFonts w:ascii="Times New Roman" w:eastAsia="Times New Roman" w:hAnsi="Times New Roman" w:cs="Times New Roman"/>
          <w:color w:val="000000"/>
          <w:sz w:val="28"/>
          <w:szCs w:val="28"/>
          <w:lang w:eastAsia="ru-RU"/>
        </w:rPr>
        <w:t>предмета с геометрическими фигурами и подбирать предметы по геометрическому образцу.</w:t>
      </w:r>
      <w:r w:rsidRPr="004765F0">
        <w:rPr>
          <w:rFonts w:ascii="Times New Roman" w:eastAsia="Times New Roman" w:hAnsi="Times New Roman" w:cs="Times New Roman"/>
          <w:color w:val="000000"/>
          <w:sz w:val="28"/>
          <w:szCs w:val="28"/>
          <w:lang w:eastAsia="ru-RU"/>
        </w:rPr>
        <w:br/>
        <w:t>Педагог рассматривает вместе с детьми материал. Дети называют фигуры и предметы. Выигрывает тот, кто быстрее подберет все карточки к геометрическому образцу.</w:t>
      </w:r>
      <w:r w:rsidRPr="004765F0">
        <w:rPr>
          <w:rFonts w:ascii="Times New Roman" w:eastAsia="Times New Roman" w:hAnsi="Times New Roman" w:cs="Times New Roman"/>
          <w:color w:val="000000"/>
          <w:sz w:val="28"/>
          <w:szCs w:val="28"/>
          <w:lang w:eastAsia="ru-RU"/>
        </w:rPr>
        <w:br/>
        <w:t>Форма проведения игры может быть разной: коллективной, групповой и индивидуальной.</w:t>
      </w:r>
    </w:p>
    <w:p w:rsidR="004765F0" w:rsidRPr="004765F0" w:rsidRDefault="004765F0" w:rsidP="00F3047C">
      <w:pPr>
        <w:shd w:val="clear" w:color="auto" w:fill="FFFFFF"/>
        <w:spacing w:after="0" w:line="240" w:lineRule="auto"/>
        <w:rPr>
          <w:rFonts w:ascii="Times New Roman" w:eastAsia="Times New Roman" w:hAnsi="Times New Roman" w:cs="Times New Roman"/>
          <w:color w:val="000000"/>
          <w:sz w:val="28"/>
          <w:szCs w:val="28"/>
          <w:lang w:eastAsia="ru-RU"/>
        </w:rPr>
      </w:pPr>
    </w:p>
    <w:p w:rsidR="004765F0" w:rsidRPr="004765F0" w:rsidRDefault="004765F0" w:rsidP="00F3047C">
      <w:pPr>
        <w:shd w:val="clear" w:color="auto" w:fill="FFFFFF"/>
        <w:spacing w:after="0" w:line="240" w:lineRule="auto"/>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Игровая деятельность старших дошкольников.</w:t>
      </w:r>
      <w:r w:rsidRPr="004765F0">
        <w:rPr>
          <w:rFonts w:ascii="Times New Roman" w:eastAsia="Times New Roman" w:hAnsi="Times New Roman" w:cs="Times New Roman"/>
          <w:color w:val="000000"/>
          <w:sz w:val="28"/>
          <w:szCs w:val="28"/>
          <w:lang w:eastAsia="ru-RU"/>
        </w:rPr>
        <w:br/>
        <w:t>Дошкольники продолжают знакомиться с цветами спектра и их оттенками по светлоте, используют полученные знания при определении цвета предметов. Дидактические задачи усложняются при анализе цвета, формы и величины предметов, т.к. старшие дошкольники должны овладеть способами обследования сложной формы предметов, научиться давать ее последовательное словесное описание и узнавать по словесному описанию.</w:t>
      </w:r>
      <w:r w:rsidRPr="004765F0">
        <w:rPr>
          <w:rFonts w:ascii="Times New Roman" w:eastAsia="Times New Roman" w:hAnsi="Times New Roman" w:cs="Times New Roman"/>
          <w:color w:val="000000"/>
          <w:sz w:val="28"/>
          <w:szCs w:val="28"/>
          <w:lang w:eastAsia="ru-RU"/>
        </w:rPr>
        <w:br/>
        <w:t>Дошкольники продолжают знакомиться с дидактическими играми разного типа</w:t>
      </w:r>
    </w:p>
    <w:p w:rsidR="00AD6FE4" w:rsidRDefault="004765F0" w:rsidP="00F3047C">
      <w:pPr>
        <w:shd w:val="clear" w:color="auto" w:fill="FFFFFF"/>
        <w:spacing w:after="0" w:line="240" w:lineRule="auto"/>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color w:val="000000"/>
          <w:sz w:val="28"/>
          <w:szCs w:val="28"/>
          <w:lang w:eastAsia="ru-RU"/>
        </w:rPr>
        <w:t xml:space="preserve">(лото, домино, мозаиками и др.). В играх педагог закрепляет умение организовывать их самостоятельно, исполнять роль ведущего, учит детей </w:t>
      </w:r>
      <w:r w:rsidRPr="004765F0">
        <w:rPr>
          <w:rFonts w:ascii="Times New Roman" w:eastAsia="Times New Roman" w:hAnsi="Times New Roman" w:cs="Times New Roman"/>
          <w:color w:val="000000"/>
          <w:sz w:val="28"/>
          <w:szCs w:val="28"/>
          <w:lang w:eastAsia="ru-RU"/>
        </w:rPr>
        <w:lastRenderedPageBreak/>
        <w:t>согласовывать свои действия с действием товарищей.</w:t>
      </w:r>
      <w:r w:rsidRPr="004765F0">
        <w:rPr>
          <w:rFonts w:ascii="Times New Roman" w:eastAsia="Times New Roman" w:hAnsi="Times New Roman" w:cs="Times New Roman"/>
          <w:color w:val="000000"/>
          <w:sz w:val="28"/>
          <w:szCs w:val="28"/>
          <w:lang w:eastAsia="ru-RU"/>
        </w:rPr>
        <w:br/>
      </w:r>
    </w:p>
    <w:p w:rsidR="00AD6FE4" w:rsidRDefault="004765F0" w:rsidP="00F30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4765F0">
        <w:rPr>
          <w:rFonts w:ascii="Times New Roman" w:eastAsia="Times New Roman" w:hAnsi="Times New Roman" w:cs="Times New Roman"/>
          <w:color w:val="000000"/>
          <w:sz w:val="28"/>
          <w:szCs w:val="28"/>
          <w:lang w:eastAsia="ru-RU"/>
        </w:rPr>
        <w:t>«</w:t>
      </w:r>
      <w:r w:rsidRPr="004765F0">
        <w:rPr>
          <w:rFonts w:ascii="Times New Roman" w:eastAsia="Times New Roman" w:hAnsi="Times New Roman" w:cs="Times New Roman"/>
          <w:b/>
          <w:bCs/>
          <w:color w:val="000000"/>
          <w:sz w:val="28"/>
          <w:szCs w:val="28"/>
          <w:lang w:eastAsia="ru-RU"/>
        </w:rPr>
        <w:t>Найди на ощупь».</w:t>
      </w:r>
      <w:r w:rsidRPr="004765F0">
        <w:rPr>
          <w:rFonts w:ascii="Times New Roman" w:eastAsia="Times New Roman" w:hAnsi="Times New Roman" w:cs="Times New Roman"/>
          <w:color w:val="000000"/>
          <w:sz w:val="28"/>
          <w:szCs w:val="28"/>
          <w:lang w:eastAsia="ru-RU"/>
        </w:rPr>
        <w:br/>
      </w:r>
      <w:r w:rsidRPr="004765F0">
        <w:rPr>
          <w:rFonts w:ascii="Times New Roman" w:eastAsia="Times New Roman" w:hAnsi="Times New Roman" w:cs="Times New Roman"/>
          <w:i/>
          <w:iCs/>
          <w:color w:val="000000"/>
          <w:sz w:val="28"/>
          <w:szCs w:val="28"/>
          <w:lang w:eastAsia="ru-RU"/>
        </w:rPr>
        <w:t>Дидактическая задача. </w:t>
      </w:r>
      <w:r w:rsidRPr="004765F0">
        <w:rPr>
          <w:rFonts w:ascii="Times New Roman" w:eastAsia="Times New Roman" w:hAnsi="Times New Roman" w:cs="Times New Roman"/>
          <w:color w:val="000000"/>
          <w:sz w:val="28"/>
          <w:szCs w:val="28"/>
          <w:lang w:eastAsia="ru-RU"/>
        </w:rPr>
        <w:t>Учить детей сопоставлять результаты зрительного и осязательного обследования формы предметов.</w:t>
      </w:r>
      <w:r w:rsidRPr="004765F0">
        <w:rPr>
          <w:rFonts w:ascii="Times New Roman" w:eastAsia="Times New Roman" w:hAnsi="Times New Roman" w:cs="Times New Roman"/>
          <w:color w:val="000000"/>
          <w:sz w:val="28"/>
          <w:szCs w:val="28"/>
          <w:lang w:eastAsia="ru-RU"/>
        </w:rPr>
        <w:br/>
        <w:t>Педагог по одному предмету ставит на стол. Ребенок, используя зрительный образец, находит в мешочке такой же предмет на ощупь. Если он ошибается, ему предлагают рассмотреть предмет и дать словесное описание.</w:t>
      </w:r>
      <w:r w:rsidRPr="004765F0">
        <w:rPr>
          <w:rFonts w:ascii="Times New Roman" w:eastAsia="Times New Roman" w:hAnsi="Times New Roman" w:cs="Times New Roman"/>
          <w:color w:val="000000"/>
          <w:sz w:val="28"/>
          <w:szCs w:val="28"/>
          <w:lang w:eastAsia="ru-RU"/>
        </w:rPr>
        <w:br/>
      </w:r>
    </w:p>
    <w:p w:rsidR="00F3047C" w:rsidRDefault="004765F0" w:rsidP="00F30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4765F0">
        <w:rPr>
          <w:rFonts w:ascii="Times New Roman" w:eastAsia="Times New Roman" w:hAnsi="Times New Roman" w:cs="Times New Roman"/>
          <w:b/>
          <w:bCs/>
          <w:color w:val="000000"/>
          <w:sz w:val="28"/>
          <w:szCs w:val="28"/>
          <w:lang w:eastAsia="ru-RU"/>
        </w:rPr>
        <w:t>Лото « Форма и цвет».</w:t>
      </w:r>
    </w:p>
    <w:p w:rsidR="00AD6FE4" w:rsidRDefault="004765F0" w:rsidP="00F3047C">
      <w:pPr>
        <w:shd w:val="clear" w:color="auto" w:fill="FFFFFF"/>
        <w:spacing w:after="0" w:line="240" w:lineRule="auto"/>
        <w:rPr>
          <w:rFonts w:ascii="Times New Roman" w:eastAsia="Times New Roman" w:hAnsi="Times New Roman" w:cs="Times New Roman"/>
          <w:b/>
          <w:bCs/>
          <w:color w:val="000000"/>
          <w:sz w:val="28"/>
          <w:szCs w:val="28"/>
          <w:lang w:eastAsia="ru-RU"/>
        </w:rPr>
      </w:pPr>
      <w:r w:rsidRPr="004765F0">
        <w:rPr>
          <w:rFonts w:ascii="Times New Roman" w:eastAsia="Times New Roman" w:hAnsi="Times New Roman" w:cs="Times New Roman"/>
          <w:color w:val="000000"/>
          <w:sz w:val="28"/>
          <w:szCs w:val="28"/>
          <w:lang w:eastAsia="ru-RU"/>
        </w:rPr>
        <w:br/>
      </w:r>
      <w:r w:rsidRPr="004765F0">
        <w:rPr>
          <w:rFonts w:ascii="Times New Roman" w:eastAsia="Times New Roman" w:hAnsi="Times New Roman" w:cs="Times New Roman"/>
          <w:i/>
          <w:iCs/>
          <w:color w:val="000000"/>
          <w:sz w:val="28"/>
          <w:szCs w:val="28"/>
          <w:lang w:eastAsia="ru-RU"/>
        </w:rPr>
        <w:t>Дидактическая задача. </w:t>
      </w:r>
      <w:r w:rsidRPr="004765F0">
        <w:rPr>
          <w:rFonts w:ascii="Times New Roman" w:eastAsia="Times New Roman" w:hAnsi="Times New Roman" w:cs="Times New Roman"/>
          <w:color w:val="000000"/>
          <w:sz w:val="28"/>
          <w:szCs w:val="28"/>
          <w:lang w:eastAsia="ru-RU"/>
        </w:rPr>
        <w:t>Закреплять умение подбирать объекты по образцу, ориентируясь на соотношение признаков.</w:t>
      </w:r>
      <w:r w:rsidRPr="004765F0">
        <w:rPr>
          <w:rFonts w:ascii="Times New Roman" w:eastAsia="Times New Roman" w:hAnsi="Times New Roman" w:cs="Times New Roman"/>
          <w:color w:val="000000"/>
          <w:sz w:val="28"/>
          <w:szCs w:val="28"/>
          <w:lang w:eastAsia="ru-RU"/>
        </w:rPr>
        <w:br/>
        <w:t>Ведущий (сначала педагог, а потом один из играющих детей) достает из коробки одну карточку, показывает ее. Дети сравнивают рисунок с рисунком на своих картах, и тот, кто обнаружил у себя точно такой же, получает карточку и закрывает ею соответствующую клетку. Если он ошибся, карточку ему не дают.</w:t>
      </w:r>
      <w:r w:rsidRPr="004765F0">
        <w:rPr>
          <w:rFonts w:ascii="Times New Roman" w:eastAsia="Times New Roman" w:hAnsi="Times New Roman" w:cs="Times New Roman"/>
          <w:color w:val="000000"/>
          <w:sz w:val="28"/>
          <w:szCs w:val="28"/>
          <w:lang w:eastAsia="ru-RU"/>
        </w:rPr>
        <w:br/>
      </w:r>
    </w:p>
    <w:p w:rsidR="004765F0" w:rsidRPr="004765F0" w:rsidRDefault="004765F0" w:rsidP="00F3047C">
      <w:pPr>
        <w:shd w:val="clear" w:color="auto" w:fill="FFFFFF"/>
        <w:spacing w:after="0" w:line="240" w:lineRule="auto"/>
        <w:rPr>
          <w:rFonts w:ascii="Times New Roman" w:eastAsia="Times New Roman" w:hAnsi="Times New Roman" w:cs="Times New Roman"/>
          <w:color w:val="000000"/>
          <w:sz w:val="28"/>
          <w:szCs w:val="28"/>
          <w:lang w:eastAsia="ru-RU"/>
        </w:rPr>
      </w:pPr>
      <w:r w:rsidRPr="004765F0">
        <w:rPr>
          <w:rFonts w:ascii="Times New Roman" w:eastAsia="Times New Roman" w:hAnsi="Times New Roman" w:cs="Times New Roman"/>
          <w:b/>
          <w:bCs/>
          <w:color w:val="000000"/>
          <w:sz w:val="28"/>
          <w:szCs w:val="28"/>
          <w:lang w:eastAsia="ru-RU"/>
        </w:rPr>
        <w:t>«Выложи предмет».</w:t>
      </w:r>
      <w:r w:rsidRPr="004765F0">
        <w:rPr>
          <w:rFonts w:ascii="Times New Roman" w:eastAsia="Times New Roman" w:hAnsi="Times New Roman" w:cs="Times New Roman"/>
          <w:color w:val="000000"/>
          <w:sz w:val="28"/>
          <w:szCs w:val="28"/>
          <w:lang w:eastAsia="ru-RU"/>
        </w:rPr>
        <w:br/>
      </w:r>
      <w:r w:rsidRPr="004765F0">
        <w:rPr>
          <w:rFonts w:ascii="Times New Roman" w:eastAsia="Times New Roman" w:hAnsi="Times New Roman" w:cs="Times New Roman"/>
          <w:i/>
          <w:iCs/>
          <w:color w:val="000000"/>
          <w:sz w:val="28"/>
          <w:szCs w:val="28"/>
          <w:lang w:eastAsia="ru-RU"/>
        </w:rPr>
        <w:t>Дидактическая игра. </w:t>
      </w:r>
      <w:r w:rsidRPr="004765F0">
        <w:rPr>
          <w:rFonts w:ascii="Times New Roman" w:eastAsia="Times New Roman" w:hAnsi="Times New Roman" w:cs="Times New Roman"/>
          <w:color w:val="000000"/>
          <w:sz w:val="28"/>
          <w:szCs w:val="28"/>
          <w:lang w:eastAsia="ru-RU"/>
        </w:rPr>
        <w:t>Учить детей создавать расчлененные образы предметов сложной формы по представлению, пользуясь комбинированием геометрических элементов. Эта игра требует творческого оперирования представлениями – умения составить предмет из геометрических фигур по замыслу. </w:t>
      </w:r>
      <w:r w:rsidRPr="004765F0">
        <w:rPr>
          <w:rFonts w:ascii="Times New Roman" w:eastAsia="Times New Roman" w:hAnsi="Times New Roman" w:cs="Times New Roman"/>
          <w:color w:val="000000"/>
          <w:sz w:val="28"/>
          <w:szCs w:val="28"/>
          <w:lang w:eastAsia="ru-RU"/>
        </w:rPr>
        <w:br/>
        <w:t>Педагог дает оценку, поощряет детей, выполнивших удачные и оригинальные изображения.</w:t>
      </w:r>
    </w:p>
    <w:p w:rsidR="004765F0" w:rsidRPr="004765F0" w:rsidRDefault="004765F0" w:rsidP="00F3047C">
      <w:pPr>
        <w:rPr>
          <w:rFonts w:ascii="Times New Roman" w:hAnsi="Times New Roman" w:cs="Times New Roman"/>
          <w:sz w:val="28"/>
          <w:szCs w:val="28"/>
        </w:rPr>
      </w:pPr>
    </w:p>
    <w:sectPr w:rsidR="004765F0" w:rsidRPr="004765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25" w:rsidRDefault="00F84D25" w:rsidP="004765F0">
      <w:pPr>
        <w:spacing w:after="0" w:line="240" w:lineRule="auto"/>
      </w:pPr>
      <w:r>
        <w:separator/>
      </w:r>
    </w:p>
  </w:endnote>
  <w:endnote w:type="continuationSeparator" w:id="0">
    <w:p w:rsidR="00F84D25" w:rsidRDefault="00F84D25" w:rsidP="0047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25" w:rsidRDefault="00F84D25" w:rsidP="004765F0">
      <w:pPr>
        <w:spacing w:after="0" w:line="240" w:lineRule="auto"/>
      </w:pPr>
      <w:r>
        <w:separator/>
      </w:r>
    </w:p>
  </w:footnote>
  <w:footnote w:type="continuationSeparator" w:id="0">
    <w:p w:rsidR="00F84D25" w:rsidRDefault="00F84D25" w:rsidP="00476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947"/>
    <w:multiLevelType w:val="multilevel"/>
    <w:tmpl w:val="B52AA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B3B57"/>
    <w:multiLevelType w:val="hybridMultilevel"/>
    <w:tmpl w:val="7C30BA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83389E"/>
    <w:multiLevelType w:val="multilevel"/>
    <w:tmpl w:val="A91E4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64872"/>
    <w:multiLevelType w:val="multilevel"/>
    <w:tmpl w:val="16B6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20AFD"/>
    <w:multiLevelType w:val="multilevel"/>
    <w:tmpl w:val="5DDEA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95FAF"/>
    <w:multiLevelType w:val="multilevel"/>
    <w:tmpl w:val="05AC0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A696A"/>
    <w:multiLevelType w:val="multilevel"/>
    <w:tmpl w:val="C6C28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476AC"/>
    <w:multiLevelType w:val="multilevel"/>
    <w:tmpl w:val="11788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F2DF1"/>
    <w:multiLevelType w:val="multilevel"/>
    <w:tmpl w:val="56BA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939EA"/>
    <w:multiLevelType w:val="multilevel"/>
    <w:tmpl w:val="143ED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F34D6"/>
    <w:multiLevelType w:val="multilevel"/>
    <w:tmpl w:val="504CD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86D74"/>
    <w:multiLevelType w:val="hybridMultilevel"/>
    <w:tmpl w:val="90C69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874666"/>
    <w:multiLevelType w:val="hybridMultilevel"/>
    <w:tmpl w:val="CF92AE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2116885"/>
    <w:multiLevelType w:val="hybridMultilevel"/>
    <w:tmpl w:val="FF5AD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957217"/>
    <w:multiLevelType w:val="multilevel"/>
    <w:tmpl w:val="681A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A090C"/>
    <w:multiLevelType w:val="multilevel"/>
    <w:tmpl w:val="9662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6"/>
  </w:num>
  <w:num w:numId="4">
    <w:abstractNumId w:val="15"/>
  </w:num>
  <w:num w:numId="5">
    <w:abstractNumId w:val="0"/>
  </w:num>
  <w:num w:numId="6">
    <w:abstractNumId w:val="14"/>
  </w:num>
  <w:num w:numId="7">
    <w:abstractNumId w:val="1"/>
  </w:num>
  <w:num w:numId="8">
    <w:abstractNumId w:val="13"/>
  </w:num>
  <w:num w:numId="9">
    <w:abstractNumId w:val="11"/>
  </w:num>
  <w:num w:numId="10">
    <w:abstractNumId w:val="4"/>
  </w:num>
  <w:num w:numId="11">
    <w:abstractNumId w:val="10"/>
  </w:num>
  <w:num w:numId="12">
    <w:abstractNumId w:val="7"/>
  </w:num>
  <w:num w:numId="13">
    <w:abstractNumId w:val="2"/>
  </w:num>
  <w:num w:numId="14">
    <w:abstractNumId w:val="5"/>
  </w:num>
  <w:num w:numId="15">
    <w:abstractNumId w:val="3"/>
  </w:num>
  <w:num w:numId="16">
    <w:abstractNumId w:val="8"/>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72"/>
    <w:rsid w:val="003D5BCD"/>
    <w:rsid w:val="004615DD"/>
    <w:rsid w:val="004765F0"/>
    <w:rsid w:val="004A0CD7"/>
    <w:rsid w:val="005B13D3"/>
    <w:rsid w:val="005D7372"/>
    <w:rsid w:val="005E4013"/>
    <w:rsid w:val="00601636"/>
    <w:rsid w:val="0062119C"/>
    <w:rsid w:val="00684EA0"/>
    <w:rsid w:val="007A4E1D"/>
    <w:rsid w:val="009A5B07"/>
    <w:rsid w:val="00AA6F13"/>
    <w:rsid w:val="00AD6FE4"/>
    <w:rsid w:val="00BA5AB5"/>
    <w:rsid w:val="00CE176C"/>
    <w:rsid w:val="00DB3DC5"/>
    <w:rsid w:val="00EF5959"/>
    <w:rsid w:val="00F3047C"/>
    <w:rsid w:val="00F8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592C"/>
  <w15:chartTrackingRefBased/>
  <w15:docId w15:val="{601247CD-1F38-4579-AD7B-5AF3A846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5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959"/>
    <w:pPr>
      <w:ind w:left="720"/>
      <w:contextualSpacing/>
    </w:pPr>
  </w:style>
  <w:style w:type="paragraph" w:styleId="a4">
    <w:name w:val="No Spacing"/>
    <w:uiPriority w:val="1"/>
    <w:qFormat/>
    <w:rsid w:val="009A5B07"/>
    <w:pPr>
      <w:spacing w:after="0" w:line="240" w:lineRule="auto"/>
    </w:pPr>
    <w:rPr>
      <w:rFonts w:ascii="Calibri" w:eastAsia="Calibri" w:hAnsi="Calibri" w:cs="Times New Roman"/>
    </w:rPr>
  </w:style>
  <w:style w:type="paragraph" w:styleId="a5">
    <w:name w:val="header"/>
    <w:basedOn w:val="a"/>
    <w:link w:val="a6"/>
    <w:uiPriority w:val="99"/>
    <w:unhideWhenUsed/>
    <w:rsid w:val="004765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65F0"/>
  </w:style>
  <w:style w:type="paragraph" w:styleId="a7">
    <w:name w:val="footer"/>
    <w:basedOn w:val="a"/>
    <w:link w:val="a8"/>
    <w:uiPriority w:val="99"/>
    <w:unhideWhenUsed/>
    <w:rsid w:val="004765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9279">
      <w:bodyDiv w:val="1"/>
      <w:marLeft w:val="0"/>
      <w:marRight w:val="0"/>
      <w:marTop w:val="0"/>
      <w:marBottom w:val="0"/>
      <w:divBdr>
        <w:top w:val="none" w:sz="0" w:space="0" w:color="auto"/>
        <w:left w:val="none" w:sz="0" w:space="0" w:color="auto"/>
        <w:bottom w:val="none" w:sz="0" w:space="0" w:color="auto"/>
        <w:right w:val="none" w:sz="0" w:space="0" w:color="auto"/>
      </w:divBdr>
    </w:div>
    <w:div w:id="210269324">
      <w:bodyDiv w:val="1"/>
      <w:marLeft w:val="0"/>
      <w:marRight w:val="0"/>
      <w:marTop w:val="0"/>
      <w:marBottom w:val="0"/>
      <w:divBdr>
        <w:top w:val="none" w:sz="0" w:space="0" w:color="auto"/>
        <w:left w:val="none" w:sz="0" w:space="0" w:color="auto"/>
        <w:bottom w:val="none" w:sz="0" w:space="0" w:color="auto"/>
        <w:right w:val="none" w:sz="0" w:space="0" w:color="auto"/>
      </w:divBdr>
    </w:div>
    <w:div w:id="584995790">
      <w:bodyDiv w:val="1"/>
      <w:marLeft w:val="0"/>
      <w:marRight w:val="0"/>
      <w:marTop w:val="0"/>
      <w:marBottom w:val="0"/>
      <w:divBdr>
        <w:top w:val="none" w:sz="0" w:space="0" w:color="auto"/>
        <w:left w:val="none" w:sz="0" w:space="0" w:color="auto"/>
        <w:bottom w:val="none" w:sz="0" w:space="0" w:color="auto"/>
        <w:right w:val="none" w:sz="0" w:space="0" w:color="auto"/>
      </w:divBdr>
    </w:div>
    <w:div w:id="597522303">
      <w:bodyDiv w:val="1"/>
      <w:marLeft w:val="0"/>
      <w:marRight w:val="0"/>
      <w:marTop w:val="0"/>
      <w:marBottom w:val="0"/>
      <w:divBdr>
        <w:top w:val="none" w:sz="0" w:space="0" w:color="auto"/>
        <w:left w:val="none" w:sz="0" w:space="0" w:color="auto"/>
        <w:bottom w:val="none" w:sz="0" w:space="0" w:color="auto"/>
        <w:right w:val="none" w:sz="0" w:space="0" w:color="auto"/>
      </w:divBdr>
    </w:div>
    <w:div w:id="928344089">
      <w:bodyDiv w:val="1"/>
      <w:marLeft w:val="0"/>
      <w:marRight w:val="0"/>
      <w:marTop w:val="0"/>
      <w:marBottom w:val="0"/>
      <w:divBdr>
        <w:top w:val="none" w:sz="0" w:space="0" w:color="auto"/>
        <w:left w:val="none" w:sz="0" w:space="0" w:color="auto"/>
        <w:bottom w:val="none" w:sz="0" w:space="0" w:color="auto"/>
        <w:right w:val="none" w:sz="0" w:space="0" w:color="auto"/>
      </w:divBdr>
    </w:div>
    <w:div w:id="1004019910">
      <w:bodyDiv w:val="1"/>
      <w:marLeft w:val="0"/>
      <w:marRight w:val="0"/>
      <w:marTop w:val="0"/>
      <w:marBottom w:val="0"/>
      <w:divBdr>
        <w:top w:val="none" w:sz="0" w:space="0" w:color="auto"/>
        <w:left w:val="none" w:sz="0" w:space="0" w:color="auto"/>
        <w:bottom w:val="none" w:sz="0" w:space="0" w:color="auto"/>
        <w:right w:val="none" w:sz="0" w:space="0" w:color="auto"/>
      </w:divBdr>
    </w:div>
    <w:div w:id="1132361876">
      <w:bodyDiv w:val="1"/>
      <w:marLeft w:val="0"/>
      <w:marRight w:val="0"/>
      <w:marTop w:val="0"/>
      <w:marBottom w:val="0"/>
      <w:divBdr>
        <w:top w:val="none" w:sz="0" w:space="0" w:color="auto"/>
        <w:left w:val="none" w:sz="0" w:space="0" w:color="auto"/>
        <w:bottom w:val="none" w:sz="0" w:space="0" w:color="auto"/>
        <w:right w:val="none" w:sz="0" w:space="0" w:color="auto"/>
      </w:divBdr>
    </w:div>
    <w:div w:id="1300573379">
      <w:bodyDiv w:val="1"/>
      <w:marLeft w:val="0"/>
      <w:marRight w:val="0"/>
      <w:marTop w:val="0"/>
      <w:marBottom w:val="0"/>
      <w:divBdr>
        <w:top w:val="none" w:sz="0" w:space="0" w:color="auto"/>
        <w:left w:val="none" w:sz="0" w:space="0" w:color="auto"/>
        <w:bottom w:val="none" w:sz="0" w:space="0" w:color="auto"/>
        <w:right w:val="none" w:sz="0" w:space="0" w:color="auto"/>
      </w:divBdr>
    </w:div>
    <w:div w:id="1669475613">
      <w:bodyDiv w:val="1"/>
      <w:marLeft w:val="0"/>
      <w:marRight w:val="0"/>
      <w:marTop w:val="0"/>
      <w:marBottom w:val="0"/>
      <w:divBdr>
        <w:top w:val="none" w:sz="0" w:space="0" w:color="auto"/>
        <w:left w:val="none" w:sz="0" w:space="0" w:color="auto"/>
        <w:bottom w:val="none" w:sz="0" w:space="0" w:color="auto"/>
        <w:right w:val="none" w:sz="0" w:space="0" w:color="auto"/>
      </w:divBdr>
    </w:div>
    <w:div w:id="1814522964">
      <w:bodyDiv w:val="1"/>
      <w:marLeft w:val="0"/>
      <w:marRight w:val="0"/>
      <w:marTop w:val="0"/>
      <w:marBottom w:val="0"/>
      <w:divBdr>
        <w:top w:val="none" w:sz="0" w:space="0" w:color="auto"/>
        <w:left w:val="none" w:sz="0" w:space="0" w:color="auto"/>
        <w:bottom w:val="none" w:sz="0" w:space="0" w:color="auto"/>
        <w:right w:val="none" w:sz="0" w:space="0" w:color="auto"/>
      </w:divBdr>
    </w:div>
    <w:div w:id="1862275955">
      <w:bodyDiv w:val="1"/>
      <w:marLeft w:val="0"/>
      <w:marRight w:val="0"/>
      <w:marTop w:val="0"/>
      <w:marBottom w:val="0"/>
      <w:divBdr>
        <w:top w:val="none" w:sz="0" w:space="0" w:color="auto"/>
        <w:left w:val="none" w:sz="0" w:space="0" w:color="auto"/>
        <w:bottom w:val="none" w:sz="0" w:space="0" w:color="auto"/>
        <w:right w:val="none" w:sz="0" w:space="0" w:color="auto"/>
      </w:divBdr>
    </w:div>
    <w:div w:id="19862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16</Pages>
  <Words>4843</Words>
  <Characters>27609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dcterms:created xsi:type="dcterms:W3CDTF">2020-12-17T19:06:00Z</dcterms:created>
  <dcterms:modified xsi:type="dcterms:W3CDTF">2020-12-24T07:04:00Z</dcterms:modified>
</cp:coreProperties>
</file>