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18" w:rsidRPr="0051257D" w:rsidRDefault="00082818" w:rsidP="00A931A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1257D">
        <w:rPr>
          <w:rFonts w:ascii="Times New Roman" w:hAnsi="Times New Roman" w:cs="Times New Roman"/>
          <w:b/>
          <w:bCs/>
          <w:sz w:val="30"/>
          <w:szCs w:val="30"/>
        </w:rPr>
        <w:t>ПСИХОЛОГО-ПЕДАГОГИЧЕСКАЯ ХАРАКТЕРИСТИКА Д</w:t>
      </w:r>
      <w:r>
        <w:rPr>
          <w:rFonts w:ascii="Times New Roman" w:hAnsi="Times New Roman" w:cs="Times New Roman"/>
          <w:b/>
          <w:bCs/>
          <w:sz w:val="30"/>
          <w:szCs w:val="30"/>
        </w:rPr>
        <w:t>ЕТЕЙ С ОБЩИМ НЕДОРАЗВИТИЕМ РЕЧИ</w:t>
      </w:r>
      <w:r w:rsidRPr="0051257D">
        <w:rPr>
          <w:rFonts w:ascii="Times New Roman" w:hAnsi="Times New Roman" w:cs="Times New Roman"/>
          <w:b/>
          <w:bCs/>
          <w:sz w:val="30"/>
          <w:szCs w:val="30"/>
        </w:rPr>
        <w:br/>
        <w:t xml:space="preserve"> (</w:t>
      </w:r>
      <w:r w:rsidRPr="0051257D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Pr="0051257D">
        <w:rPr>
          <w:rFonts w:ascii="Times New Roman" w:hAnsi="Times New Roman" w:cs="Times New Roman"/>
          <w:b/>
          <w:bCs/>
          <w:sz w:val="30"/>
          <w:szCs w:val="30"/>
        </w:rPr>
        <w:t xml:space="preserve"> уровень речевого развития)</w:t>
      </w:r>
    </w:p>
    <w:p w:rsidR="00082818" w:rsidRPr="0051257D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  <w:r w:rsidRPr="0051257D">
        <w:rPr>
          <w:color w:val="2A2723"/>
          <w:sz w:val="30"/>
          <w:szCs w:val="30"/>
        </w:rPr>
        <w:t xml:space="preserve">Речевые средства общения крайне ограничены. Активный словарь детей состоит из небольшого количества нечетко произносимых обиходных слов, звукоподражаний и звуковых комплексов. Широко используются указательные жесты, мимика. Дети пользуются одним и тем же комплексом для обозначения предметов, действий, качеств, интонацией и жестами, обозначая разницу значений. </w:t>
      </w:r>
      <w:proofErr w:type="spellStart"/>
      <w:r w:rsidRPr="0051257D">
        <w:rPr>
          <w:color w:val="2A2723"/>
          <w:sz w:val="30"/>
          <w:szCs w:val="30"/>
        </w:rPr>
        <w:t>Лепетные</w:t>
      </w:r>
      <w:proofErr w:type="spellEnd"/>
      <w:r w:rsidRPr="0051257D">
        <w:rPr>
          <w:color w:val="2A2723"/>
          <w:sz w:val="30"/>
          <w:szCs w:val="30"/>
        </w:rPr>
        <w:t xml:space="preserve"> образования в зависимости от ситуации можно расценить как однословные предложения.</w:t>
      </w:r>
    </w:p>
    <w:p w:rsidR="00082818" w:rsidRPr="0051257D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  <w:r w:rsidRPr="0051257D">
        <w:rPr>
          <w:color w:val="2A2723"/>
          <w:sz w:val="30"/>
          <w:szCs w:val="30"/>
        </w:rPr>
        <w:t>Дифференцированное обозначение предметов и действий почти отсутствует. Названия действий заменяются названиями предметов </w:t>
      </w:r>
      <w:r w:rsidRPr="0051257D">
        <w:rPr>
          <w:i/>
          <w:iCs/>
          <w:color w:val="2A2723"/>
          <w:sz w:val="30"/>
          <w:szCs w:val="30"/>
        </w:rPr>
        <w:t>(открывать </w:t>
      </w:r>
      <w:r w:rsidRPr="0051257D">
        <w:rPr>
          <w:color w:val="2A2723"/>
          <w:sz w:val="30"/>
          <w:szCs w:val="30"/>
        </w:rPr>
        <w:t>— «древ» </w:t>
      </w:r>
      <w:r w:rsidRPr="0051257D">
        <w:rPr>
          <w:i/>
          <w:iCs/>
          <w:color w:val="2A2723"/>
          <w:sz w:val="30"/>
          <w:szCs w:val="30"/>
        </w:rPr>
        <w:t>(дверь), </w:t>
      </w:r>
      <w:r w:rsidRPr="0051257D">
        <w:rPr>
          <w:color w:val="2A2723"/>
          <w:sz w:val="30"/>
          <w:szCs w:val="30"/>
        </w:rPr>
        <w:t>и наоборот — названия предметов заменяются названиями действий </w:t>
      </w:r>
      <w:r w:rsidRPr="0051257D">
        <w:rPr>
          <w:i/>
          <w:iCs/>
          <w:color w:val="2A2723"/>
          <w:sz w:val="30"/>
          <w:szCs w:val="30"/>
        </w:rPr>
        <w:t>(кровать </w:t>
      </w:r>
      <w:r w:rsidRPr="0051257D">
        <w:rPr>
          <w:color w:val="2A2723"/>
          <w:sz w:val="30"/>
          <w:szCs w:val="30"/>
        </w:rPr>
        <w:t>— «пат»). Характерна многозначность употребляемых слов. Небольшой запас слов отражает непосредственно воспринимаемые предметы и явления.</w:t>
      </w:r>
    </w:p>
    <w:p w:rsidR="00082818" w:rsidRPr="0051257D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  <w:r w:rsidRPr="0051257D">
        <w:rPr>
          <w:color w:val="2A2723"/>
          <w:sz w:val="30"/>
          <w:szCs w:val="30"/>
        </w:rPr>
        <w:t xml:space="preserve">Дети не используют морфологические элементы для передачи грамматических отношений. В их речи преобладают корневые слова, лишенные флексий. «Фраза» состоит из </w:t>
      </w:r>
      <w:proofErr w:type="spellStart"/>
      <w:r w:rsidRPr="0051257D">
        <w:rPr>
          <w:color w:val="2A2723"/>
          <w:sz w:val="30"/>
          <w:szCs w:val="30"/>
        </w:rPr>
        <w:t>лепетных</w:t>
      </w:r>
      <w:proofErr w:type="spellEnd"/>
      <w:r w:rsidRPr="0051257D">
        <w:rPr>
          <w:color w:val="2A2723"/>
          <w:sz w:val="30"/>
          <w:szCs w:val="30"/>
        </w:rPr>
        <w:t xml:space="preserve"> элементов, которые последовательно воспроизводят обозначаемую ими ситуацию с привлечением поясняющих жестов. Каждое используемое в такой «фразе» имеет многообразную соотнесенность и вне конкретной ситуации понято быть не может.</w:t>
      </w:r>
    </w:p>
    <w:p w:rsidR="00082818" w:rsidRPr="00816C23" w:rsidRDefault="00082818" w:rsidP="00A931AF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Анализируя самостоятельную речь таких детей, можно выделить следующие закономерности:</w:t>
      </w:r>
    </w:p>
    <w:p w:rsidR="00082818" w:rsidRPr="00816C23" w:rsidRDefault="00082818" w:rsidP="00A931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1.             Использование одних и тех же «</w:t>
      </w:r>
      <w:proofErr w:type="spellStart"/>
      <w:r w:rsidRPr="00816C23">
        <w:rPr>
          <w:rFonts w:ascii="Times New Roman" w:hAnsi="Times New Roman" w:cs="Times New Roman"/>
          <w:sz w:val="30"/>
          <w:szCs w:val="30"/>
          <w:lang w:eastAsia="ru-RU"/>
        </w:rPr>
        <w:t>лепетных</w:t>
      </w:r>
      <w:proofErr w:type="spellEnd"/>
      <w:r w:rsidRPr="00816C23">
        <w:rPr>
          <w:rFonts w:ascii="Times New Roman" w:hAnsi="Times New Roman" w:cs="Times New Roman"/>
          <w:sz w:val="30"/>
          <w:szCs w:val="30"/>
          <w:lang w:eastAsia="ru-RU"/>
        </w:rPr>
        <w:t>» слов для обозначения нескольких предметов и явлений (</w:t>
      </w:r>
      <w:proofErr w:type="spellStart"/>
      <w:r w:rsidRPr="00816C23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биби</w:t>
      </w:r>
      <w:proofErr w:type="spellEnd"/>
      <w:r w:rsidRPr="00816C23">
        <w:rPr>
          <w:rFonts w:ascii="Times New Roman" w:hAnsi="Times New Roman" w:cs="Times New Roman"/>
          <w:sz w:val="30"/>
          <w:szCs w:val="30"/>
          <w:lang w:eastAsia="ru-RU"/>
        </w:rPr>
        <w:t>— машина, велосипед, самолет; пароход плывет и т.д.).</w:t>
      </w:r>
    </w:p>
    <w:p w:rsidR="00082818" w:rsidRPr="00816C23" w:rsidRDefault="00082818" w:rsidP="00A931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2.             Замена названий предметов названиями действий — и на оборот:</w:t>
      </w:r>
    </w:p>
    <w:p w:rsidR="00082818" w:rsidRPr="00816C23" w:rsidRDefault="00345A80" w:rsidP="00A931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image036.jpg" style="width:200.25pt;height:45.75pt;visibility:visible">
            <v:imagedata r:id="rId5" o:title=""/>
          </v:shape>
        </w:pict>
      </w:r>
    </w:p>
    <w:p w:rsidR="00082818" w:rsidRPr="00816C23" w:rsidRDefault="00082818" w:rsidP="00A931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3.      Общеупотребительные слова ребенок воспроизводит в виде отдельных слогов и сочетаний:</w:t>
      </w:r>
    </w:p>
    <w:p w:rsidR="00082818" w:rsidRPr="00816C23" w:rsidRDefault="00345A80" w:rsidP="00A931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pict>
          <v:shape id="Рисунок 1" o:spid="_x0000_i1026" type="#_x0000_t75" alt="image037.jpg" style="width:164.25pt;height:87pt;visibility:visible">
            <v:imagedata r:id="rId6" o:title=""/>
          </v:shape>
        </w:pict>
      </w:r>
    </w:p>
    <w:p w:rsidR="00082818" w:rsidRPr="0051257D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  <w:r w:rsidRPr="0051257D">
        <w:rPr>
          <w:color w:val="2A2723"/>
          <w:sz w:val="30"/>
          <w:szCs w:val="30"/>
        </w:rPr>
        <w:t>Пассивный сло</w:t>
      </w:r>
      <w:r>
        <w:rPr>
          <w:color w:val="2A2723"/>
          <w:sz w:val="30"/>
          <w:szCs w:val="30"/>
        </w:rPr>
        <w:t>варь детей шире активного</w:t>
      </w:r>
      <w:r w:rsidRPr="0051257D">
        <w:rPr>
          <w:color w:val="2A2723"/>
          <w:sz w:val="30"/>
          <w:szCs w:val="30"/>
        </w:rPr>
        <w:t>.</w:t>
      </w:r>
    </w:p>
    <w:p w:rsidR="00082818" w:rsidRPr="0051257D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  <w:r w:rsidRPr="0051257D">
        <w:rPr>
          <w:color w:val="2A2723"/>
          <w:sz w:val="30"/>
          <w:szCs w:val="30"/>
        </w:rPr>
        <w:t>Отсутствует или имеется лишь в зачаточном состоянии понимание значений грамматических изменений слова. Если исключить ситуационно ориентирующие признаки, дети оказываются не в состоянии различить формы единственного и множественного числа существительных, прошедшего времени глагола, формы мужского и женского рода, не понимают значения предлогов. При восприятии обращенной речи доминирующим оказывается лексическое значение.</w:t>
      </w:r>
    </w:p>
    <w:p w:rsidR="00082818" w:rsidRPr="00816C23" w:rsidRDefault="00082818" w:rsidP="00A931AF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Например, на предложение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взрослого дать ему кубик, а н</w:t>
      </w:r>
      <w:r w:rsidRPr="00816C23">
        <w:rPr>
          <w:rFonts w:ascii="Times New Roman" w:hAnsi="Times New Roman" w:cs="Times New Roman"/>
          <w:sz w:val="30"/>
          <w:szCs w:val="30"/>
          <w:lang w:eastAsia="ru-RU"/>
        </w:rPr>
        <w:t xml:space="preserve">а стол положить кубики, ребенок дает </w:t>
      </w:r>
      <w:r>
        <w:rPr>
          <w:rFonts w:ascii="Times New Roman" w:hAnsi="Times New Roman" w:cs="Times New Roman"/>
          <w:sz w:val="30"/>
          <w:szCs w:val="30"/>
          <w:lang w:eastAsia="ru-RU"/>
        </w:rPr>
        <w:t>взрослому</w:t>
      </w:r>
      <w:r w:rsidRPr="00816C23">
        <w:rPr>
          <w:rFonts w:ascii="Times New Roman" w:hAnsi="Times New Roman" w:cs="Times New Roman"/>
          <w:sz w:val="30"/>
          <w:szCs w:val="30"/>
          <w:lang w:eastAsia="ru-RU"/>
        </w:rPr>
        <w:t xml:space="preserve"> кубики и несколько кубиков кладет на стол. Или: на доске выставлены картинки с изображением одной и нескольких птиц, рыб, одного или нескольких животных. Ребенок должен показать, про кого можно сказать </w:t>
      </w:r>
      <w:r w:rsidRPr="00816C23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летит — летят, плывет — плывут </w:t>
      </w:r>
      <w:r w:rsidRPr="00816C23">
        <w:rPr>
          <w:rFonts w:ascii="Times New Roman" w:hAnsi="Times New Roman" w:cs="Times New Roman"/>
          <w:sz w:val="30"/>
          <w:szCs w:val="30"/>
          <w:lang w:eastAsia="ru-RU"/>
        </w:rPr>
        <w:t>и т.д. В то же время задания, связанные с хорошо знакомой, привычной ситуацией, дети выполняют правильно:</w:t>
      </w:r>
    </w:p>
    <w:p w:rsidR="00082818" w:rsidRPr="00816C23" w:rsidRDefault="00082818" w:rsidP="00A931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Налей воду в стакан.</w:t>
      </w:r>
    </w:p>
    <w:p w:rsidR="00082818" w:rsidRPr="00816C23" w:rsidRDefault="00082818" w:rsidP="00A931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Повесь пальто.</w:t>
      </w:r>
    </w:p>
    <w:p w:rsidR="00082818" w:rsidRPr="00816C23" w:rsidRDefault="00082818" w:rsidP="00A931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Убери карандаши в коробку.</w:t>
      </w:r>
    </w:p>
    <w:p w:rsidR="00082818" w:rsidRPr="00816C23" w:rsidRDefault="00082818" w:rsidP="00A931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Положи ложку в чашку. И т.д.</w:t>
      </w:r>
    </w:p>
    <w:p w:rsidR="00082818" w:rsidRPr="00816C23" w:rsidRDefault="00082818" w:rsidP="00A931AF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Как только задание усложняется и становится необычным, ребенок выполняет его стереотипно:</w:t>
      </w:r>
    </w:p>
    <w:p w:rsidR="00082818" w:rsidRPr="00816C23" w:rsidRDefault="00082818" w:rsidP="00A931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Положи чашку на ложку. (Ребенок кладет ложку в чашку.)</w:t>
      </w:r>
    </w:p>
    <w:p w:rsidR="00082818" w:rsidRPr="00816C23" w:rsidRDefault="00082818" w:rsidP="00A931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16C23">
        <w:rPr>
          <w:rFonts w:ascii="Times New Roman" w:hAnsi="Times New Roman" w:cs="Times New Roman"/>
          <w:sz w:val="30"/>
          <w:szCs w:val="30"/>
          <w:lang w:eastAsia="ru-RU"/>
        </w:rPr>
        <w:t>Положи коробку на карандаши. (Ребенок убирает карандаши в коробку.) И т.п.</w:t>
      </w:r>
    </w:p>
    <w:p w:rsidR="00082818" w:rsidRPr="0051257D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  <w:r w:rsidRPr="0051257D">
        <w:rPr>
          <w:color w:val="2A2723"/>
          <w:sz w:val="30"/>
          <w:szCs w:val="30"/>
        </w:rPr>
        <w:t xml:space="preserve">Звуковая сторона речи характеризуется фонетической неопределенностью. Отмечается нестойкое фонетическое оформление. Произношение звуков носит диффузный характер, обусловленный неустойчивой артикуляцией и низкими возможностями их слухового распознавания. Число дефектных звуков может быть значительно большим, чем правильно произносимых. В произношении имеются противопоставления лишь гласных — согласных, ротовых — носовых, </w:t>
      </w:r>
      <w:r w:rsidRPr="0051257D">
        <w:rPr>
          <w:color w:val="2A2723"/>
          <w:sz w:val="30"/>
          <w:szCs w:val="30"/>
        </w:rPr>
        <w:lastRenderedPageBreak/>
        <w:t>некоторых взрывных — фрикативных. Фонематическое развитие находится в зачаточном состоянии.</w:t>
      </w:r>
    </w:p>
    <w:p w:rsidR="00082818" w:rsidRPr="0051257D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  <w:r w:rsidRPr="0051257D">
        <w:rPr>
          <w:color w:val="2A2723"/>
          <w:sz w:val="30"/>
          <w:szCs w:val="30"/>
        </w:rPr>
        <w:t>Задача выделения отдел</w:t>
      </w:r>
      <w:r>
        <w:rPr>
          <w:color w:val="2A2723"/>
          <w:sz w:val="30"/>
          <w:szCs w:val="30"/>
        </w:rPr>
        <w:t xml:space="preserve">ьных звуков для ребенка с </w:t>
      </w:r>
      <w:proofErr w:type="spellStart"/>
      <w:r>
        <w:rPr>
          <w:color w:val="2A2723"/>
          <w:sz w:val="30"/>
          <w:szCs w:val="30"/>
        </w:rPr>
        <w:t>лепет</w:t>
      </w:r>
      <w:r w:rsidRPr="0051257D">
        <w:rPr>
          <w:color w:val="2A2723"/>
          <w:sz w:val="30"/>
          <w:szCs w:val="30"/>
        </w:rPr>
        <w:t>ной</w:t>
      </w:r>
      <w:proofErr w:type="spellEnd"/>
      <w:r w:rsidRPr="0051257D">
        <w:rPr>
          <w:color w:val="2A2723"/>
          <w:sz w:val="30"/>
          <w:szCs w:val="30"/>
        </w:rPr>
        <w:t xml:space="preserve"> речью в мотивационном и познавательном отношении непонятна и невыполнима.</w:t>
      </w: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  <w:r w:rsidRPr="0051257D">
        <w:rPr>
          <w:color w:val="2A2723"/>
          <w:sz w:val="30"/>
          <w:szCs w:val="30"/>
        </w:rPr>
        <w:t>Отличительной чертой речевого развития этого уровня является ограниченная способность восприятия и воспроизведения слоговой структуры слова.</w:t>
      </w:r>
    </w:p>
    <w:p w:rsidR="00345A80" w:rsidRPr="00345A80" w:rsidRDefault="00345A80" w:rsidP="00345A80">
      <w:pPr>
        <w:pStyle w:val="a4"/>
        <w:rPr>
          <w:rFonts w:ascii="Times New Roman" w:hAnsi="Times New Roman" w:cs="Times New Roman"/>
          <w:sz w:val="30"/>
          <w:szCs w:val="30"/>
        </w:rPr>
      </w:pPr>
      <w:r w:rsidRPr="00345A80">
        <w:rPr>
          <w:rFonts w:ascii="Times New Roman" w:hAnsi="Times New Roman" w:cs="Times New Roman"/>
          <w:sz w:val="30"/>
          <w:szCs w:val="30"/>
        </w:rPr>
        <w:t>Учитель</w:t>
      </w:r>
      <w:r w:rsidRPr="00345A80">
        <w:rPr>
          <w:rFonts w:ascii="Times New Roman" w:hAnsi="Times New Roman" w:cs="Times New Roman"/>
          <w:sz w:val="30"/>
          <w:szCs w:val="30"/>
        </w:rPr>
        <w:t xml:space="preserve">-дефектолог </w:t>
      </w:r>
    </w:p>
    <w:p w:rsidR="00345A80" w:rsidRPr="00345A80" w:rsidRDefault="00345A80" w:rsidP="00345A80">
      <w:pPr>
        <w:pStyle w:val="a4"/>
        <w:rPr>
          <w:rFonts w:ascii="Times New Roman" w:hAnsi="Times New Roman" w:cs="Times New Roman"/>
          <w:sz w:val="30"/>
          <w:szCs w:val="30"/>
        </w:rPr>
      </w:pPr>
      <w:r w:rsidRPr="00345A80">
        <w:rPr>
          <w:rFonts w:ascii="Times New Roman" w:hAnsi="Times New Roman" w:cs="Times New Roman"/>
          <w:sz w:val="30"/>
          <w:szCs w:val="30"/>
        </w:rPr>
        <w:t xml:space="preserve">ГУО «Волковысский районный </w:t>
      </w:r>
      <w:proofErr w:type="gramStart"/>
      <w:r w:rsidRPr="00345A80">
        <w:rPr>
          <w:rFonts w:ascii="Times New Roman" w:hAnsi="Times New Roman" w:cs="Times New Roman"/>
          <w:sz w:val="30"/>
          <w:szCs w:val="30"/>
        </w:rPr>
        <w:t xml:space="preserve">ЦКРОиР»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bookmarkStart w:id="0" w:name="_GoBack"/>
      <w:bookmarkEnd w:id="0"/>
      <w:r w:rsidRPr="00345A8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5A80">
        <w:rPr>
          <w:rFonts w:ascii="Times New Roman" w:hAnsi="Times New Roman" w:cs="Times New Roman"/>
          <w:sz w:val="30"/>
          <w:szCs w:val="30"/>
        </w:rPr>
        <w:t>В.П.Ракицкая</w:t>
      </w:r>
      <w:proofErr w:type="spellEnd"/>
    </w:p>
    <w:p w:rsidR="00345A80" w:rsidRDefault="00345A80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345A80" w:rsidRDefault="00345A80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  <w:r w:rsidRPr="008E4079">
        <w:rPr>
          <w:color w:val="2A2723"/>
          <w:sz w:val="30"/>
          <w:szCs w:val="30"/>
        </w:rPr>
        <w:t>Литература:</w:t>
      </w:r>
    </w:p>
    <w:p w:rsidR="00082818" w:rsidRPr="008E4079" w:rsidRDefault="00082818" w:rsidP="00A931AF">
      <w:pPr>
        <w:pStyle w:val="a3"/>
        <w:numPr>
          <w:ilvl w:val="0"/>
          <w:numId w:val="1"/>
        </w:numPr>
        <w:jc w:val="both"/>
        <w:rPr>
          <w:color w:val="2A2723"/>
          <w:sz w:val="30"/>
          <w:szCs w:val="30"/>
        </w:rPr>
      </w:pPr>
      <w:r w:rsidRPr="008E4079">
        <w:rPr>
          <w:color w:val="2A2723"/>
          <w:sz w:val="30"/>
          <w:szCs w:val="30"/>
        </w:rPr>
        <w:t xml:space="preserve">Логопедия: Учебник для студентов </w:t>
      </w:r>
      <w:proofErr w:type="spellStart"/>
      <w:r w:rsidRPr="008E4079">
        <w:rPr>
          <w:color w:val="2A2723"/>
          <w:sz w:val="30"/>
          <w:szCs w:val="30"/>
        </w:rPr>
        <w:t>дефектол</w:t>
      </w:r>
      <w:proofErr w:type="spellEnd"/>
      <w:r w:rsidRPr="008E4079">
        <w:rPr>
          <w:color w:val="2A2723"/>
          <w:sz w:val="30"/>
          <w:szCs w:val="30"/>
        </w:rPr>
        <w:t xml:space="preserve">. фак. </w:t>
      </w:r>
      <w:proofErr w:type="spellStart"/>
      <w:r w:rsidRPr="008E4079">
        <w:rPr>
          <w:color w:val="2A2723"/>
          <w:sz w:val="30"/>
          <w:szCs w:val="30"/>
        </w:rPr>
        <w:t>пед</w:t>
      </w:r>
      <w:proofErr w:type="spellEnd"/>
      <w:r w:rsidRPr="008E4079">
        <w:rPr>
          <w:color w:val="2A2723"/>
          <w:sz w:val="30"/>
          <w:szCs w:val="30"/>
        </w:rPr>
        <w:t xml:space="preserve">. вузов / Под ред. Л.С. Волковой, С.Н. Шаховской. —— М.: </w:t>
      </w:r>
      <w:proofErr w:type="spellStart"/>
      <w:r w:rsidRPr="008E4079">
        <w:rPr>
          <w:color w:val="2A2723"/>
          <w:sz w:val="30"/>
          <w:szCs w:val="30"/>
        </w:rPr>
        <w:t>Гуманит</w:t>
      </w:r>
      <w:proofErr w:type="spellEnd"/>
      <w:r w:rsidRPr="008E4079">
        <w:rPr>
          <w:color w:val="2A2723"/>
          <w:sz w:val="30"/>
          <w:szCs w:val="30"/>
        </w:rPr>
        <w:t>. изд. центр ВЛАДОС, 1998. — 680 с.</w:t>
      </w:r>
    </w:p>
    <w:p w:rsidR="00082818" w:rsidRPr="008E4079" w:rsidRDefault="00082818" w:rsidP="00A931AF">
      <w:pPr>
        <w:pStyle w:val="a3"/>
        <w:numPr>
          <w:ilvl w:val="0"/>
          <w:numId w:val="1"/>
        </w:numPr>
        <w:jc w:val="both"/>
        <w:rPr>
          <w:color w:val="2A2723"/>
          <w:sz w:val="30"/>
          <w:szCs w:val="30"/>
        </w:rPr>
      </w:pPr>
      <w:r w:rsidRPr="008E4079">
        <w:rPr>
          <w:color w:val="2A2723"/>
          <w:sz w:val="30"/>
          <w:szCs w:val="30"/>
        </w:rPr>
        <w:t xml:space="preserve">Жукова Н.С., </w:t>
      </w:r>
      <w:proofErr w:type="spellStart"/>
      <w:r w:rsidRPr="008E4079">
        <w:rPr>
          <w:color w:val="2A2723"/>
          <w:sz w:val="30"/>
          <w:szCs w:val="30"/>
        </w:rPr>
        <w:t>Мастюкова</w:t>
      </w:r>
      <w:proofErr w:type="spellEnd"/>
      <w:r w:rsidRPr="008E4079">
        <w:rPr>
          <w:color w:val="2A2723"/>
          <w:sz w:val="30"/>
          <w:szCs w:val="30"/>
        </w:rPr>
        <w:t xml:space="preserve"> Е.М., Филичева Т.Б. Логопедия. Преодоление общего недоразвития речи у дошкольников</w:t>
      </w: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Default="00082818" w:rsidP="00A931AF">
      <w:pPr>
        <w:pStyle w:val="a3"/>
        <w:ind w:firstLine="709"/>
        <w:jc w:val="both"/>
        <w:rPr>
          <w:color w:val="2A2723"/>
          <w:sz w:val="30"/>
          <w:szCs w:val="30"/>
        </w:rPr>
      </w:pPr>
    </w:p>
    <w:p w:rsidR="00082818" w:rsidRPr="00816C23" w:rsidRDefault="00082818" w:rsidP="00A931AF">
      <w:pPr>
        <w:pStyle w:val="a3"/>
        <w:ind w:firstLine="709"/>
        <w:jc w:val="right"/>
        <w:rPr>
          <w:color w:val="2A2723"/>
          <w:sz w:val="30"/>
          <w:szCs w:val="30"/>
        </w:rPr>
      </w:pPr>
      <w:r>
        <w:rPr>
          <w:color w:val="2A2723"/>
          <w:sz w:val="30"/>
          <w:szCs w:val="30"/>
        </w:rPr>
        <w:t xml:space="preserve">Подготовила </w:t>
      </w:r>
    </w:p>
    <w:sectPr w:rsidR="00082818" w:rsidRPr="00816C23" w:rsidSect="0002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2E3F"/>
    <w:multiLevelType w:val="hybridMultilevel"/>
    <w:tmpl w:val="A2F075CE"/>
    <w:lvl w:ilvl="0" w:tplc="FB245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EC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8B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80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CC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84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EF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22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6CC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53E26"/>
    <w:multiLevelType w:val="hybridMultilevel"/>
    <w:tmpl w:val="E89AF2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7C50A7"/>
    <w:multiLevelType w:val="hybridMultilevel"/>
    <w:tmpl w:val="DA0699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D92"/>
    <w:rsid w:val="00012D92"/>
    <w:rsid w:val="000208F1"/>
    <w:rsid w:val="00082818"/>
    <w:rsid w:val="00236807"/>
    <w:rsid w:val="00345A80"/>
    <w:rsid w:val="004E1355"/>
    <w:rsid w:val="0051257D"/>
    <w:rsid w:val="0075692B"/>
    <w:rsid w:val="00816C23"/>
    <w:rsid w:val="008E4079"/>
    <w:rsid w:val="00A931AF"/>
    <w:rsid w:val="00DB2BD7"/>
    <w:rsid w:val="00F15D46"/>
    <w:rsid w:val="00FA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ACC0D"/>
  <w15:docId w15:val="{DB9877D9-8B84-410D-AD5F-04362F3A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F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5A8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3347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352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616</Words>
  <Characters>3516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6</cp:revision>
  <cp:lastPrinted>2020-12-16T06:15:00Z</cp:lastPrinted>
  <dcterms:created xsi:type="dcterms:W3CDTF">2020-12-16T03:52:00Z</dcterms:created>
  <dcterms:modified xsi:type="dcterms:W3CDTF">2020-12-24T07:07:00Z</dcterms:modified>
</cp:coreProperties>
</file>