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2A" w:rsidRPr="00112B2A" w:rsidRDefault="00112B2A" w:rsidP="00112B2A">
      <w:pPr>
        <w:shd w:val="clear" w:color="auto" w:fill="EEF2F5"/>
        <w:ind w:right="2400"/>
        <w:jc w:val="left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112B2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Палам - </w:t>
      </w:r>
      <w:proofErr w:type="spellStart"/>
      <w:r w:rsidRPr="00112B2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надежный</w:t>
      </w:r>
      <w:proofErr w:type="spellEnd"/>
      <w:r w:rsidRPr="00112B2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заслон!</w:t>
      </w:r>
    </w:p>
    <w:p w:rsidR="00112B2A" w:rsidRPr="00112B2A" w:rsidRDefault="00112B2A" w:rsidP="00112B2A">
      <w:pPr>
        <w:shd w:val="clear" w:color="auto" w:fill="FFFFFF"/>
        <w:jc w:val="left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112B2A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Дата:</w:t>
      </w:r>
      <w:r w:rsidRPr="00112B2A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112B2A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10 апреля 2019 в 16:34</w:t>
      </w:r>
      <w:r w:rsidRPr="00112B2A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, </w:t>
      </w:r>
      <w:r w:rsidRPr="00112B2A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Обновлено</w:t>
      </w:r>
      <w:r w:rsidRPr="00112B2A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112B2A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31 марта 2020 в 12:12</w:t>
      </w:r>
    </w:p>
    <w:p w:rsidR="00112B2A" w:rsidRPr="00112B2A" w:rsidRDefault="00112B2A" w:rsidP="00112B2A">
      <w:pPr>
        <w:shd w:val="clear" w:color="auto" w:fill="FFFFFF"/>
        <w:jc w:val="left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112B2A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Автор:</w:t>
      </w:r>
      <w:r w:rsidRPr="00112B2A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hyperlink r:id="rId6" w:history="1">
        <w:r w:rsidRPr="00112B2A">
          <w:rPr>
            <w:rFonts w:ascii="Tahoma" w:eastAsia="Times New Roman" w:hAnsi="Tahoma" w:cs="Tahoma"/>
            <w:color w:val="1F01A1"/>
            <w:sz w:val="17"/>
            <w:szCs w:val="17"/>
            <w:u w:val="single"/>
            <w:lang w:eastAsia="ru-RU"/>
          </w:rPr>
          <w:t>Сура Н. М.</w:t>
        </w:r>
      </w:hyperlink>
    </w:p>
    <w:p w:rsidR="00112B2A" w:rsidRPr="00112B2A" w:rsidRDefault="00112B2A" w:rsidP="00112B2A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b/>
          <w:bCs/>
          <w:color w:val="111111"/>
          <w:sz w:val="36"/>
          <w:szCs w:val="36"/>
          <w:lang w:eastAsia="ru-RU"/>
        </w:rPr>
        <w:t>ПАЛАМ - НАДЕЖНЫЙ ЗАСЛОН!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color w:val="111111"/>
          <w:sz w:val="30"/>
          <w:szCs w:val="30"/>
          <w:lang w:eastAsia="ru-RU"/>
        </w:rPr>
        <w:t>Можно ли сжигать мусор на приусадебном участке?</w:t>
      </w:r>
      <w:r w:rsidRPr="00112B2A">
        <w:rPr>
          <w:rFonts w:eastAsia="Times New Roman"/>
          <w:color w:val="111111"/>
          <w:sz w:val="30"/>
          <w:szCs w:val="30"/>
          <w:lang w:eastAsia="ru-RU"/>
        </w:rPr>
        <w:br/>
        <w:t xml:space="preserve">Сжигать мусор на своём участке, конечно, можно, но при этом необходимо соблюдать элементарные правила безопасности. Делать это нужно только в безветренную погоду. Костры лучше разводить вдалеке от зданий, леса или скирд соломы. Если ничего </w:t>
      </w:r>
      <w:proofErr w:type="gramStart"/>
      <w:r w:rsidRPr="00112B2A">
        <w:rPr>
          <w:rFonts w:eastAsia="Times New Roman"/>
          <w:color w:val="111111"/>
          <w:sz w:val="30"/>
          <w:szCs w:val="30"/>
          <w:lang w:eastAsia="ru-RU"/>
        </w:rPr>
        <w:t>из</w:t>
      </w:r>
      <w:proofErr w:type="gramEnd"/>
      <w:r w:rsidRPr="00112B2A">
        <w:rPr>
          <w:rFonts w:eastAsia="Times New Roman"/>
          <w:color w:val="111111"/>
          <w:sz w:val="30"/>
          <w:szCs w:val="30"/>
          <w:lang w:eastAsia="ru-RU"/>
        </w:rPr>
        <w:t xml:space="preserve"> перечисленного поблизости нет, вы готовы следить за огнём и под рукой есть огнетушитель или ведро с водой, значит, вы всё делаете правильно. Костёр должен быть не ближе 10 метров от построек, 20 – от леса и 30 – от соломы. Мангал или гриль устанавливают как минимум на расстоянии 4 метров от дома.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color w:val="111111"/>
          <w:sz w:val="30"/>
          <w:szCs w:val="30"/>
          <w:lang w:eastAsia="ru-RU"/>
        </w:rPr>
        <w:t>За нарушение законодательства о пожарной безопасности - сжигание мусора с несоблюдением правил, согласно ст. 23.56 КоАП Республики Беларуси – предусмотрено: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color w:val="111111"/>
          <w:sz w:val="30"/>
          <w:szCs w:val="30"/>
          <w:lang w:eastAsia="ru-RU"/>
        </w:rPr>
        <w:t xml:space="preserve">ч. 1. Нарушение законодательства о пожарной безопасности и требований нормативных документов системы противопожарного нормирования и стандартизации – </w:t>
      </w:r>
      <w:proofErr w:type="spellStart"/>
      <w:r w:rsidRPr="00112B2A">
        <w:rPr>
          <w:rFonts w:eastAsia="Times New Roman"/>
          <w:color w:val="111111"/>
          <w:sz w:val="30"/>
          <w:szCs w:val="30"/>
          <w:lang w:eastAsia="ru-RU"/>
        </w:rPr>
        <w:t>влечет</w:t>
      </w:r>
      <w:proofErr w:type="spellEnd"/>
      <w:r w:rsidRPr="00112B2A">
        <w:rPr>
          <w:rFonts w:eastAsia="Times New Roman"/>
          <w:color w:val="111111"/>
          <w:sz w:val="30"/>
          <w:szCs w:val="30"/>
          <w:lang w:eastAsia="ru-RU"/>
        </w:rPr>
        <w:t xml:space="preserve"> предупреждение или наложение штрафа в размере до тридцати базовых величин, а на юридическое лицо – до двухсот базовых величин;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color w:val="111111"/>
          <w:sz w:val="30"/>
          <w:szCs w:val="30"/>
          <w:lang w:eastAsia="ru-RU"/>
        </w:rPr>
        <w:t xml:space="preserve">ч. 2. Нарушение правил пожарной безопасности лицом, ответственным за их выполнение, </w:t>
      </w:r>
      <w:proofErr w:type="spellStart"/>
      <w:r w:rsidRPr="00112B2A">
        <w:rPr>
          <w:rFonts w:eastAsia="Times New Roman"/>
          <w:color w:val="111111"/>
          <w:sz w:val="30"/>
          <w:szCs w:val="30"/>
          <w:lang w:eastAsia="ru-RU"/>
        </w:rPr>
        <w:t>повлекшее</w:t>
      </w:r>
      <w:proofErr w:type="spellEnd"/>
      <w:r w:rsidRPr="00112B2A">
        <w:rPr>
          <w:rFonts w:eastAsia="Times New Roman"/>
          <w:color w:val="111111"/>
          <w:sz w:val="30"/>
          <w:szCs w:val="30"/>
          <w:lang w:eastAsia="ru-RU"/>
        </w:rPr>
        <w:t xml:space="preserve"> возникновение пожара, – </w:t>
      </w:r>
      <w:proofErr w:type="spellStart"/>
      <w:r w:rsidRPr="00112B2A">
        <w:rPr>
          <w:rFonts w:eastAsia="Times New Roman"/>
          <w:color w:val="111111"/>
          <w:sz w:val="30"/>
          <w:szCs w:val="30"/>
          <w:lang w:eastAsia="ru-RU"/>
        </w:rPr>
        <w:t>влечет</w:t>
      </w:r>
      <w:proofErr w:type="spellEnd"/>
      <w:r w:rsidRPr="00112B2A">
        <w:rPr>
          <w:rFonts w:eastAsia="Times New Roman"/>
          <w:color w:val="111111"/>
          <w:sz w:val="30"/>
          <w:szCs w:val="30"/>
          <w:lang w:eastAsia="ru-RU"/>
        </w:rPr>
        <w:t xml:space="preserve"> наложение штрафа в размере от тридцати до пятидесяти базовых величин.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color w:val="111111"/>
          <w:sz w:val="30"/>
          <w:szCs w:val="30"/>
          <w:lang w:eastAsia="ru-RU"/>
        </w:rPr>
        <w:t>Хочется отметить, что сухая трава под категорию "мусор" не попадает! Согласно статье 15.57 Кодекса Республики Беларусь об административных правонарушениях, за 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40 базовых величин.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12B2A">
        <w:rPr>
          <w:rFonts w:eastAsia="Times New Roman"/>
          <w:color w:val="111111"/>
          <w:sz w:val="30"/>
          <w:szCs w:val="30"/>
          <w:lang w:eastAsia="ru-RU"/>
        </w:rPr>
        <w:t>Статьей</w:t>
      </w:r>
      <w:proofErr w:type="spellEnd"/>
      <w:r w:rsidRPr="00112B2A">
        <w:rPr>
          <w:rFonts w:eastAsia="Times New Roman"/>
          <w:color w:val="111111"/>
          <w:sz w:val="30"/>
          <w:szCs w:val="30"/>
          <w:lang w:eastAsia="ru-RU"/>
        </w:rPr>
        <w:t xml:space="preserve"> 15.58 КоАП РБ за разжигание костров в </w:t>
      </w:r>
      <w:proofErr w:type="spellStart"/>
      <w:r w:rsidRPr="00112B2A">
        <w:rPr>
          <w:rFonts w:eastAsia="Times New Roman"/>
          <w:color w:val="111111"/>
          <w:sz w:val="30"/>
          <w:szCs w:val="30"/>
          <w:lang w:eastAsia="ru-RU"/>
        </w:rPr>
        <w:t>запрещенных</w:t>
      </w:r>
      <w:proofErr w:type="spellEnd"/>
      <w:r w:rsidRPr="00112B2A">
        <w:rPr>
          <w:rFonts w:eastAsia="Times New Roman"/>
          <w:color w:val="111111"/>
          <w:sz w:val="30"/>
          <w:szCs w:val="30"/>
          <w:lang w:eastAsia="ru-RU"/>
        </w:rPr>
        <w:t xml:space="preserve"> местах предусмотрено предупреждение или наложение штрафа до 12 базовых величин (до 324 рублей). Также законодательством за подобные нарушения предусмотрена и уголовная ответственность.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color w:val="111111"/>
          <w:sz w:val="30"/>
          <w:szCs w:val="30"/>
          <w:lang w:eastAsia="ru-RU"/>
        </w:rPr>
        <w:t xml:space="preserve">Так в марте 2018 года выжигание сухой растительности привело к гибели жителя деревни </w:t>
      </w:r>
      <w:proofErr w:type="spellStart"/>
      <w:r w:rsidRPr="00112B2A">
        <w:rPr>
          <w:rFonts w:eastAsia="Times New Roman"/>
          <w:color w:val="111111"/>
          <w:sz w:val="30"/>
          <w:szCs w:val="30"/>
          <w:lang w:eastAsia="ru-RU"/>
        </w:rPr>
        <w:t>Бискупцы</w:t>
      </w:r>
      <w:proofErr w:type="spellEnd"/>
      <w:r w:rsidRPr="00112B2A">
        <w:rPr>
          <w:rFonts w:eastAsia="Times New Roman"/>
          <w:color w:val="111111"/>
          <w:sz w:val="30"/>
          <w:szCs w:val="30"/>
          <w:lang w:eastAsia="ru-RU"/>
        </w:rPr>
        <w:t>.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color w:val="111111"/>
          <w:sz w:val="30"/>
          <w:szCs w:val="30"/>
          <w:lang w:eastAsia="ru-RU"/>
        </w:rPr>
        <w:t>За сутки в области зарегистрировано 4 загорания сухой растительности на площади 2,41 га, 2 лесных пожара на общей площади</w:t>
      </w:r>
      <w:r w:rsidRPr="00112B2A">
        <w:rPr>
          <w:rFonts w:eastAsia="Times New Roman"/>
          <w:color w:val="111111"/>
          <w:sz w:val="30"/>
          <w:szCs w:val="30"/>
          <w:lang w:eastAsia="ru-RU"/>
        </w:rPr>
        <w:br/>
        <w:t xml:space="preserve">1 га. С начала года зарегистрировано 23 случая загорания сухой </w:t>
      </w:r>
      <w:r w:rsidRPr="00112B2A">
        <w:rPr>
          <w:rFonts w:eastAsia="Times New Roman"/>
          <w:color w:val="111111"/>
          <w:sz w:val="30"/>
          <w:szCs w:val="30"/>
          <w:lang w:eastAsia="ru-RU"/>
        </w:rPr>
        <w:lastRenderedPageBreak/>
        <w:t>растительности на общей площади 14,66 га, 2 лесных пожара на общей площади 1 га.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b/>
          <w:bCs/>
          <w:color w:val="111111"/>
          <w:sz w:val="30"/>
          <w:szCs w:val="30"/>
          <w:lang w:eastAsia="ru-RU"/>
        </w:rPr>
        <w:t>УВАЖАЕМЫЕ ЖИТЕЛИ Волковысского района! Помните, что в пожароопасный период категорически запрещается:</w:t>
      </w:r>
    </w:p>
    <w:p w:rsidR="00112B2A" w:rsidRPr="00112B2A" w:rsidRDefault="00112B2A" w:rsidP="00112B2A">
      <w:pPr>
        <w:numPr>
          <w:ilvl w:val="0"/>
          <w:numId w:val="1"/>
        </w:numPr>
        <w:shd w:val="clear" w:color="auto" w:fill="FFFFFF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b/>
          <w:bCs/>
          <w:color w:val="111111"/>
          <w:sz w:val="30"/>
          <w:szCs w:val="30"/>
          <w:lang w:eastAsia="ru-RU"/>
        </w:rPr>
        <w:t>сжигание мусора на открытых территориях;</w:t>
      </w:r>
    </w:p>
    <w:p w:rsidR="00112B2A" w:rsidRPr="00112B2A" w:rsidRDefault="00112B2A" w:rsidP="00112B2A">
      <w:pPr>
        <w:numPr>
          <w:ilvl w:val="0"/>
          <w:numId w:val="1"/>
        </w:numPr>
        <w:shd w:val="clear" w:color="auto" w:fill="FFFFFF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b/>
          <w:bCs/>
          <w:color w:val="111111"/>
          <w:sz w:val="30"/>
          <w:szCs w:val="30"/>
          <w:lang w:eastAsia="ru-RU"/>
        </w:rPr>
        <w:t>выжигание сухой травы;</w:t>
      </w:r>
    </w:p>
    <w:p w:rsidR="00112B2A" w:rsidRPr="00112B2A" w:rsidRDefault="00112B2A" w:rsidP="00112B2A">
      <w:pPr>
        <w:numPr>
          <w:ilvl w:val="0"/>
          <w:numId w:val="1"/>
        </w:numPr>
        <w:shd w:val="clear" w:color="auto" w:fill="FFFFFF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b/>
          <w:bCs/>
          <w:color w:val="111111"/>
          <w:sz w:val="30"/>
          <w:szCs w:val="30"/>
          <w:lang w:eastAsia="ru-RU"/>
        </w:rPr>
        <w:t xml:space="preserve">разведение костров, пользование открытым </w:t>
      </w:r>
      <w:proofErr w:type="spellStart"/>
      <w:r w:rsidRPr="00112B2A">
        <w:rPr>
          <w:rFonts w:eastAsia="Times New Roman"/>
          <w:b/>
          <w:bCs/>
          <w:color w:val="111111"/>
          <w:sz w:val="30"/>
          <w:szCs w:val="30"/>
          <w:lang w:eastAsia="ru-RU"/>
        </w:rPr>
        <w:t>огнем</w:t>
      </w:r>
      <w:proofErr w:type="spellEnd"/>
      <w:r w:rsidRPr="00112B2A">
        <w:rPr>
          <w:rFonts w:eastAsia="Times New Roman"/>
          <w:b/>
          <w:bCs/>
          <w:color w:val="111111"/>
          <w:sz w:val="30"/>
          <w:szCs w:val="30"/>
          <w:lang w:eastAsia="ru-RU"/>
        </w:rPr>
        <w:t>, особенно в лесопарковых зонах.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b/>
          <w:bCs/>
          <w:color w:val="111111"/>
          <w:sz w:val="30"/>
          <w:szCs w:val="30"/>
          <w:lang w:eastAsia="ru-RU"/>
        </w:rPr>
        <w:t>Обращаемся к водителям транспортных средств с убедительной просьбой не выбрасывать не затушенные сигареты и спички из окон своих автомобилей.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b/>
          <w:bCs/>
          <w:color w:val="111111"/>
          <w:sz w:val="30"/>
          <w:szCs w:val="30"/>
          <w:lang w:eastAsia="ru-RU"/>
        </w:rPr>
        <w:t>Прежде чем чиркнуть спичкой или бросить непотушенный окурок, ещё раз задумайтесь!</w:t>
      </w:r>
    </w:p>
    <w:p w:rsidR="00112B2A" w:rsidRPr="00112B2A" w:rsidRDefault="00112B2A" w:rsidP="00112B2A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2B2A">
        <w:rPr>
          <w:rFonts w:eastAsia="Times New Roman"/>
          <w:b/>
          <w:bCs/>
          <w:color w:val="111111"/>
          <w:sz w:val="30"/>
          <w:szCs w:val="30"/>
          <w:lang w:eastAsia="ru-RU"/>
        </w:rPr>
        <w:t>БУДЬТЕ ВСЕГДА ПРЕДЕЛЬНО ОСТОРОЖНЫ  И ВНИМАТЕЛЬНЫ С ОГНЕМ!</w:t>
      </w:r>
    </w:p>
    <w:p w:rsidR="00C54096" w:rsidRDefault="00C54096">
      <w:bookmarkStart w:id="0" w:name="_GoBack"/>
      <w:bookmarkEnd w:id="0"/>
    </w:p>
    <w:sectPr w:rsidR="00C5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5B15"/>
    <w:multiLevelType w:val="multilevel"/>
    <w:tmpl w:val="143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A"/>
    <w:rsid w:val="00112B2A"/>
    <w:rsid w:val="003B31AC"/>
    <w:rsid w:val="00606B96"/>
    <w:rsid w:val="006E6758"/>
    <w:rsid w:val="009A4D6F"/>
    <w:rsid w:val="00C54096"/>
    <w:rsid w:val="00D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58"/>
    <w:pPr>
      <w:jc w:val="both"/>
    </w:pPr>
    <w:rPr>
      <w:rFonts w:ascii="Times New Roman" w:hAnsi="Times New Roman" w:cs="Times New Roman"/>
      <w:color w:val="4A4A4A"/>
      <w:sz w:val="24"/>
    </w:rPr>
  </w:style>
  <w:style w:type="paragraph" w:styleId="1">
    <w:name w:val="heading 1"/>
    <w:basedOn w:val="a"/>
    <w:link w:val="10"/>
    <w:uiPriority w:val="9"/>
    <w:qFormat/>
    <w:rsid w:val="006E6758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6758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6758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E6758"/>
    <w:rPr>
      <w:b/>
      <w:bCs/>
    </w:rPr>
  </w:style>
  <w:style w:type="paragraph" w:styleId="a4">
    <w:name w:val="No Spacing"/>
    <w:uiPriority w:val="1"/>
    <w:qFormat/>
    <w:rsid w:val="006E6758"/>
    <w:pPr>
      <w:jc w:val="both"/>
    </w:pPr>
    <w:rPr>
      <w:rFonts w:ascii="Times New Roman" w:hAnsi="Times New Roman" w:cs="Times New Roman"/>
      <w:color w:val="4A4A4A"/>
      <w:sz w:val="24"/>
    </w:rPr>
  </w:style>
  <w:style w:type="character" w:styleId="a5">
    <w:name w:val="Hyperlink"/>
    <w:basedOn w:val="a0"/>
    <w:uiPriority w:val="99"/>
    <w:semiHidden/>
    <w:unhideWhenUsed/>
    <w:rsid w:val="00112B2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2B2A"/>
    <w:pPr>
      <w:spacing w:before="100" w:beforeAutospacing="1" w:after="100" w:afterAutospacing="1"/>
      <w:jc w:val="left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58"/>
    <w:pPr>
      <w:jc w:val="both"/>
    </w:pPr>
    <w:rPr>
      <w:rFonts w:ascii="Times New Roman" w:hAnsi="Times New Roman" w:cs="Times New Roman"/>
      <w:color w:val="4A4A4A"/>
      <w:sz w:val="24"/>
    </w:rPr>
  </w:style>
  <w:style w:type="paragraph" w:styleId="1">
    <w:name w:val="heading 1"/>
    <w:basedOn w:val="a"/>
    <w:link w:val="10"/>
    <w:uiPriority w:val="9"/>
    <w:qFormat/>
    <w:rsid w:val="006E6758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6758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6758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E6758"/>
    <w:rPr>
      <w:b/>
      <w:bCs/>
    </w:rPr>
  </w:style>
  <w:style w:type="paragraph" w:styleId="a4">
    <w:name w:val="No Spacing"/>
    <w:uiPriority w:val="1"/>
    <w:qFormat/>
    <w:rsid w:val="006E6758"/>
    <w:pPr>
      <w:jc w:val="both"/>
    </w:pPr>
    <w:rPr>
      <w:rFonts w:ascii="Times New Roman" w:hAnsi="Times New Roman" w:cs="Times New Roman"/>
      <w:color w:val="4A4A4A"/>
      <w:sz w:val="24"/>
    </w:rPr>
  </w:style>
  <w:style w:type="character" w:styleId="a5">
    <w:name w:val="Hyperlink"/>
    <w:basedOn w:val="a0"/>
    <w:uiPriority w:val="99"/>
    <w:semiHidden/>
    <w:unhideWhenUsed/>
    <w:rsid w:val="00112B2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2B2A"/>
    <w:pPr>
      <w:spacing w:before="100" w:beforeAutospacing="1" w:after="100" w:afterAutospacing="1"/>
      <w:jc w:val="left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roir-volkovysk.schools.by/teacher/7388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</dc:creator>
  <cp:lastModifiedBy>Сура</cp:lastModifiedBy>
  <cp:revision>1</cp:revision>
  <dcterms:created xsi:type="dcterms:W3CDTF">2022-06-29T14:47:00Z</dcterms:created>
  <dcterms:modified xsi:type="dcterms:W3CDTF">2022-06-29T14:47:00Z</dcterms:modified>
</cp:coreProperties>
</file>